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3241C22"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sidRPr="00051943">
        <w:rPr>
          <w:rFonts w:ascii="Times New Roman" w:eastAsia="宋体" w:hAnsi="Times New Roman"/>
          <w:sz w:val="22"/>
          <w:szCs w:val="22"/>
          <w:lang w:eastAsia="zh-CN"/>
        </w:rPr>
        <w:t>3GPP TSG RAN WG1 #1</w:t>
      </w:r>
      <w:r w:rsidR="004F0707" w:rsidRPr="00051943">
        <w:rPr>
          <w:rFonts w:ascii="Times New Roman" w:eastAsia="宋体" w:hAnsi="Times New Roman"/>
          <w:sz w:val="22"/>
          <w:szCs w:val="22"/>
          <w:lang w:eastAsia="zh-CN"/>
        </w:rPr>
        <w:t>1</w:t>
      </w:r>
      <w:r w:rsidR="003C535C">
        <w:rPr>
          <w:rFonts w:ascii="Times New Roman" w:eastAsia="宋体" w:hAnsi="Times New Roman"/>
          <w:sz w:val="22"/>
          <w:szCs w:val="22"/>
          <w:lang w:eastAsia="zh-CN"/>
        </w:rPr>
        <w:t>2</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92065F">
        <w:rPr>
          <w:rFonts w:ascii="Times New Roman" w:eastAsia="宋体" w:hAnsi="Times New Roman"/>
          <w:sz w:val="22"/>
          <w:szCs w:val="22"/>
          <w:lang w:eastAsia="zh-CN"/>
        </w:rPr>
        <w:t>R1-</w:t>
      </w:r>
      <w:r w:rsidR="00690542" w:rsidRPr="0092065F">
        <w:rPr>
          <w:rFonts w:ascii="Times New Roman" w:eastAsia="宋体" w:hAnsi="Times New Roman"/>
          <w:sz w:val="22"/>
          <w:szCs w:val="22"/>
          <w:lang w:eastAsia="zh-CN"/>
        </w:rPr>
        <w:t>2</w:t>
      </w:r>
      <w:r w:rsidR="00C47B13" w:rsidRPr="0092065F">
        <w:rPr>
          <w:rFonts w:ascii="Times New Roman" w:eastAsia="宋体" w:hAnsi="Times New Roman"/>
          <w:sz w:val="22"/>
          <w:szCs w:val="22"/>
          <w:lang w:eastAsia="zh-CN"/>
        </w:rPr>
        <w:t>30</w:t>
      </w:r>
      <w:r w:rsidR="0092065F" w:rsidRPr="0092065F">
        <w:rPr>
          <w:rFonts w:ascii="Times New Roman" w:eastAsia="宋体" w:hAnsi="Times New Roman"/>
          <w:sz w:val="22"/>
          <w:szCs w:val="22"/>
          <w:lang w:eastAsia="zh-CN"/>
        </w:rPr>
        <w:t>0299</w:t>
      </w:r>
      <w:bookmarkStart w:id="0" w:name="_GoBack"/>
      <w:bookmarkEnd w:id="0"/>
    </w:p>
    <w:p w14:paraId="071BF354" w14:textId="26DCA488" w:rsidR="00BE1A0D" w:rsidRPr="00FE2AFD" w:rsidRDefault="00F06108"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F06108">
        <w:rPr>
          <w:rFonts w:ascii="Times New Roman" w:eastAsia="宋体" w:hAnsi="Times New Roman"/>
          <w:sz w:val="22"/>
          <w:szCs w:val="22"/>
          <w:lang w:eastAsia="zh-CN"/>
        </w:rPr>
        <w:t>Athens, Greece, February 27th – March 3rd,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4F76C76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315F3D">
        <w:rPr>
          <w:rFonts w:ascii="Times New Roman" w:hAnsi="Times New Roman"/>
          <w:sz w:val="22"/>
          <w:szCs w:val="22"/>
        </w:rPr>
        <w:t xml:space="preserve">dynamic resource sharing </w:t>
      </w:r>
      <w:r w:rsidR="00DF517D">
        <w:rPr>
          <w:rFonts w:ascii="Times New Roman" w:hAnsi="Times New Roman"/>
          <w:sz w:val="22"/>
          <w:szCs w:val="22"/>
        </w:rPr>
        <w:t>in</w:t>
      </w:r>
      <w:r w:rsidR="00315F3D">
        <w:rPr>
          <w:rFonts w:ascii="Times New Roman" w:hAnsi="Times New Roman"/>
          <w:sz w:val="22"/>
          <w:szCs w:val="22"/>
        </w:rPr>
        <w:t xml:space="preserve"> co-channel coexistence of LTE and NR SL</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1" w:name="Source"/>
      <w:bookmarkStart w:id="2" w:name="DocumentFor"/>
      <w:bookmarkEnd w:id="1"/>
      <w:bookmarkEnd w:id="2"/>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30C1D87B" w14:textId="1655583C" w:rsidR="001B7645" w:rsidRDefault="001B7645" w:rsidP="001B7645">
      <w:pPr>
        <w:pStyle w:val="a0"/>
        <w:rPr>
          <w:rFonts w:eastAsia="宋体"/>
          <w:sz w:val="22"/>
          <w:szCs w:val="22"/>
          <w:lang w:eastAsia="zh-CN"/>
        </w:rPr>
      </w:pPr>
      <w:r>
        <w:rPr>
          <w:rFonts w:eastAsia="宋体"/>
          <w:sz w:val="22"/>
          <w:szCs w:val="22"/>
          <w:lang w:eastAsia="zh-CN"/>
        </w:rPr>
        <w:t>The WID on NR SL evolution was revised in RAN#97</w:t>
      </w:r>
      <w:r w:rsidR="009F0A62">
        <w:rPr>
          <w:rFonts w:eastAsia="宋体"/>
          <w:sz w:val="22"/>
          <w:szCs w:val="22"/>
          <w:lang w:eastAsia="zh-CN"/>
        </w:rPr>
        <w:t>-e</w:t>
      </w:r>
      <w:r>
        <w:rPr>
          <w:rFonts w:eastAsia="宋体"/>
          <w:sz w:val="22"/>
          <w:szCs w:val="22"/>
          <w:lang w:eastAsia="zh-CN"/>
        </w:rPr>
        <w:t xml:space="preserve"> with the following objective</w:t>
      </w:r>
      <w:r>
        <w:rPr>
          <w:rFonts w:eastAsia="宋体"/>
          <w:sz w:val="22"/>
          <w:szCs w:val="22"/>
          <w:lang w:eastAsia="zh-CN"/>
        </w:rPr>
        <w:fldChar w:fldCharType="begin"/>
      </w:r>
      <w:r>
        <w:rPr>
          <w:rFonts w:eastAsia="宋体"/>
          <w:sz w:val="22"/>
          <w:szCs w:val="22"/>
          <w:lang w:eastAsia="zh-CN"/>
        </w:rPr>
        <w:instrText xml:space="preserve"> REF _Ref47704279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5D0FDADF" w14:textId="77777777" w:rsidR="001B7645" w:rsidRPr="001B7645" w:rsidRDefault="001B7645" w:rsidP="001B7645">
      <w:pPr>
        <w:pStyle w:val="af8"/>
        <w:numPr>
          <w:ilvl w:val="0"/>
          <w:numId w:val="22"/>
        </w:numPr>
        <w:overflowPunct w:val="0"/>
        <w:autoSpaceDE w:val="0"/>
        <w:autoSpaceDN w:val="0"/>
        <w:adjustRightInd w:val="0"/>
        <w:spacing w:before="120"/>
        <w:ind w:firstLineChars="0"/>
        <w:textAlignment w:val="baseline"/>
        <w:rPr>
          <w:rFonts w:ascii="Times New Roman" w:hAnsi="Times New Roman" w:cs="Times New Roman"/>
          <w:sz w:val="22"/>
          <w:szCs w:val="22"/>
        </w:rPr>
      </w:pPr>
      <w:r w:rsidRPr="001B7645">
        <w:rPr>
          <w:rFonts w:ascii="Times New Roman" w:hAnsi="Times New Roman" w:cs="Times New Roman"/>
          <w:sz w:val="22"/>
          <w:szCs w:val="22"/>
        </w:rPr>
        <w:t>Study and specify, if necessary, mechanism(s) for co-channel coexistence for LTE sidelink and NR sidelink including performance, necessity, feasibility, and potential specification impact if any [RAN1, RAN2, RAN4]</w:t>
      </w:r>
    </w:p>
    <w:p w14:paraId="444C9798" w14:textId="77777777"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1B7645">
        <w:rPr>
          <w:rFonts w:eastAsia="宋体"/>
          <w:sz w:val="22"/>
          <w:szCs w:val="22"/>
          <w:lang w:eastAsia="zh-CN"/>
        </w:rPr>
        <w:t>Reuse the in-device coexistence framework defined in Rel-16 as much as possible</w:t>
      </w:r>
    </w:p>
    <w:p w14:paraId="23D64903" w14:textId="4C540751"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9F0A62">
        <w:rPr>
          <w:rFonts w:eastAsia="宋体"/>
          <w:sz w:val="22"/>
          <w:szCs w:val="22"/>
          <w:highlight w:val="yellow"/>
          <w:lang w:eastAsia="zh-CN"/>
        </w:rPr>
        <w:t>Note, RAN1 continues the work on dynamic resource pool sharing based on existing agreements and WID with high priority for Type A devices and operating combination A</w:t>
      </w:r>
    </w:p>
    <w:p w14:paraId="6EBBC962" w14:textId="1E02D78F" w:rsidR="001B7645" w:rsidRPr="004013DF" w:rsidRDefault="00826D2E" w:rsidP="001B7645">
      <w:pPr>
        <w:pStyle w:val="a0"/>
        <w:rPr>
          <w:rFonts w:eastAsia="宋体"/>
          <w:sz w:val="22"/>
          <w:szCs w:val="22"/>
          <w:lang w:val="en-GB" w:eastAsia="zh-CN"/>
        </w:rPr>
      </w:pPr>
      <w:r>
        <w:rPr>
          <w:rFonts w:eastAsia="宋体"/>
          <w:sz w:val="22"/>
          <w:szCs w:val="22"/>
          <w:lang w:val="en-GB" w:eastAsia="zh-CN"/>
        </w:rPr>
        <w:t>Accord</w:t>
      </w:r>
      <w:r w:rsidR="00350B53">
        <w:rPr>
          <w:rFonts w:eastAsia="宋体"/>
          <w:sz w:val="22"/>
          <w:szCs w:val="22"/>
          <w:lang w:val="en-GB" w:eastAsia="zh-CN"/>
        </w:rPr>
        <w:t>ing to</w:t>
      </w:r>
      <w:r>
        <w:rPr>
          <w:rFonts w:eastAsia="宋体"/>
          <w:sz w:val="22"/>
          <w:szCs w:val="22"/>
          <w:lang w:val="en-GB" w:eastAsia="zh-CN"/>
        </w:rPr>
        <w:t xml:space="preserve"> </w:t>
      </w:r>
      <w:r w:rsidR="00350B53">
        <w:rPr>
          <w:rFonts w:eastAsia="宋体"/>
          <w:sz w:val="22"/>
          <w:szCs w:val="22"/>
          <w:lang w:val="en-GB" w:eastAsia="zh-CN"/>
        </w:rPr>
        <w:t xml:space="preserve">the above </w:t>
      </w:r>
      <w:r w:rsidR="00D943AD">
        <w:rPr>
          <w:rFonts w:eastAsia="宋体"/>
          <w:sz w:val="22"/>
          <w:szCs w:val="22"/>
          <w:lang w:val="en-GB" w:eastAsia="zh-CN"/>
        </w:rPr>
        <w:t xml:space="preserve">RAN </w:t>
      </w:r>
      <w:r>
        <w:rPr>
          <w:rFonts w:eastAsia="宋体"/>
          <w:sz w:val="22"/>
          <w:szCs w:val="22"/>
          <w:lang w:val="en-GB" w:eastAsia="zh-CN"/>
        </w:rPr>
        <w:t>guidance</w:t>
      </w:r>
      <w:r w:rsidR="00D943AD">
        <w:rPr>
          <w:rFonts w:eastAsia="宋体"/>
          <w:sz w:val="22"/>
          <w:szCs w:val="22"/>
          <w:lang w:val="en-GB" w:eastAsia="zh-CN"/>
        </w:rPr>
        <w:t xml:space="preserve"> in yellow highlight</w:t>
      </w:r>
      <w:r>
        <w:rPr>
          <w:rFonts w:eastAsia="宋体"/>
          <w:sz w:val="22"/>
          <w:szCs w:val="22"/>
          <w:lang w:val="en-GB" w:eastAsia="zh-CN"/>
        </w:rPr>
        <w:t xml:space="preserve"> on co</w:t>
      </w:r>
      <w:r w:rsidR="00E364E5">
        <w:rPr>
          <w:rFonts w:eastAsia="宋体"/>
          <w:sz w:val="22"/>
          <w:szCs w:val="22"/>
          <w:lang w:val="en-GB" w:eastAsia="zh-CN"/>
        </w:rPr>
        <w:t>-channel coexistence</w:t>
      </w:r>
      <w:r>
        <w:rPr>
          <w:rFonts w:eastAsia="宋体"/>
          <w:sz w:val="22"/>
          <w:szCs w:val="22"/>
          <w:lang w:val="en-GB" w:eastAsia="zh-CN"/>
        </w:rPr>
        <w:t xml:space="preserve">, we </w:t>
      </w:r>
      <w:r w:rsidR="00CC411D">
        <w:rPr>
          <w:rFonts w:eastAsia="宋体"/>
          <w:sz w:val="22"/>
          <w:szCs w:val="22"/>
          <w:lang w:val="en-GB" w:eastAsia="zh-CN"/>
        </w:rPr>
        <w:t>continue to discuss</w:t>
      </w:r>
      <w:r>
        <w:rPr>
          <w:rFonts w:eastAsia="宋体"/>
          <w:sz w:val="22"/>
          <w:szCs w:val="22"/>
          <w:lang w:val="en-GB" w:eastAsia="zh-CN"/>
        </w:rPr>
        <w:t xml:space="preserve"> the details of dynamic resource</w:t>
      </w:r>
      <w:r w:rsidR="00E364E5">
        <w:rPr>
          <w:rFonts w:eastAsia="宋体"/>
          <w:sz w:val="22"/>
          <w:szCs w:val="22"/>
          <w:lang w:val="en-GB" w:eastAsia="zh-CN"/>
        </w:rPr>
        <w:t xml:space="preserve"> pool sharing </w:t>
      </w:r>
      <w:r w:rsidR="00A779D3">
        <w:rPr>
          <w:rFonts w:eastAsia="宋体"/>
          <w:sz w:val="22"/>
          <w:szCs w:val="22"/>
          <w:lang w:val="en-GB" w:eastAsia="zh-CN"/>
        </w:rPr>
        <w:t>in this paper.</w:t>
      </w:r>
    </w:p>
    <w:p w14:paraId="13A744D2" w14:textId="77777777" w:rsidR="008B0325" w:rsidRPr="00802A39" w:rsidRDefault="00C3351E" w:rsidP="008B0325">
      <w:pPr>
        <w:pStyle w:val="1"/>
        <w:rPr>
          <w:rFonts w:ascii="Times New Roman" w:hAnsi="Times New Roman" w:cs="Times New Roman"/>
          <w:szCs w:val="28"/>
        </w:rPr>
      </w:pPr>
      <w:r w:rsidRPr="00802A39">
        <w:rPr>
          <w:rFonts w:ascii="Times New Roman" w:hAnsi="Times New Roman" w:cs="Times New Roman"/>
          <w:szCs w:val="28"/>
        </w:rPr>
        <w:t>Discussion</w:t>
      </w:r>
      <w:bookmarkStart w:id="3" w:name="_Hlk100248997"/>
    </w:p>
    <w:bookmarkEnd w:id="3"/>
    <w:p w14:paraId="0B9DA0CB" w14:textId="307510B3" w:rsidR="00FB0C1B" w:rsidRPr="00FB0C1B" w:rsidRDefault="00E479FE" w:rsidP="00D46C9A">
      <w:pPr>
        <w:spacing w:before="120" w:after="120"/>
        <w:contextualSpacing/>
        <w:jc w:val="both"/>
        <w:rPr>
          <w:rFonts w:eastAsiaTheme="minorEastAsia"/>
          <w:sz w:val="22"/>
          <w:szCs w:val="22"/>
          <w:lang w:eastAsia="zh-CN"/>
        </w:rPr>
      </w:pPr>
      <w:r>
        <w:rPr>
          <w:rFonts w:eastAsiaTheme="minorEastAsia"/>
          <w:sz w:val="22"/>
          <w:szCs w:val="22"/>
          <w:lang w:eastAsia="zh-CN"/>
        </w:rPr>
        <w:t xml:space="preserve">The main motivation to </w:t>
      </w:r>
      <w:r w:rsidR="004D7A62">
        <w:rPr>
          <w:rFonts w:eastAsiaTheme="minorEastAsia"/>
          <w:sz w:val="22"/>
          <w:szCs w:val="22"/>
          <w:lang w:eastAsia="zh-CN"/>
        </w:rPr>
        <w:t xml:space="preserve">study the dynamic resource pool sharing </w:t>
      </w:r>
      <w:r w:rsidR="009E326F">
        <w:rPr>
          <w:rFonts w:eastAsiaTheme="minorEastAsia"/>
          <w:sz w:val="22"/>
          <w:szCs w:val="22"/>
          <w:lang w:eastAsia="zh-CN"/>
        </w:rPr>
        <w:t>is</w:t>
      </w:r>
      <w:r w:rsidR="001F34ED">
        <w:rPr>
          <w:rFonts w:eastAsiaTheme="minorEastAsia"/>
          <w:sz w:val="22"/>
          <w:szCs w:val="22"/>
          <w:lang w:eastAsia="zh-CN"/>
        </w:rPr>
        <w:t xml:space="preserve"> full </w:t>
      </w:r>
      <w:r w:rsidR="001F34ED" w:rsidRPr="006A121B">
        <w:rPr>
          <w:rFonts w:eastAsiaTheme="minorEastAsia"/>
          <w:sz w:val="22"/>
          <w:szCs w:val="22"/>
        </w:rPr>
        <w:t xml:space="preserve">utilization of all available radio resources allocated to either LTE or NR-based </w:t>
      </w:r>
      <w:r w:rsidR="001F34ED">
        <w:rPr>
          <w:rFonts w:eastAsiaTheme="minorEastAsia"/>
          <w:sz w:val="22"/>
          <w:szCs w:val="22"/>
        </w:rPr>
        <w:t>SL</w:t>
      </w:r>
      <w:r w:rsidR="001F34ED" w:rsidRPr="006A121B">
        <w:rPr>
          <w:rFonts w:eastAsiaTheme="minorEastAsia"/>
          <w:sz w:val="22"/>
          <w:szCs w:val="22"/>
        </w:rPr>
        <w:t xml:space="preserve"> communications while transmission collision</w:t>
      </w:r>
      <w:r w:rsidR="001F34ED">
        <w:rPr>
          <w:rFonts w:eastAsiaTheme="minorEastAsia"/>
          <w:sz w:val="22"/>
          <w:szCs w:val="22"/>
        </w:rPr>
        <w:t>s</w:t>
      </w:r>
      <w:r w:rsidR="001F34ED" w:rsidRPr="006A121B">
        <w:rPr>
          <w:rFonts w:eastAsiaTheme="minorEastAsia"/>
          <w:sz w:val="22"/>
          <w:szCs w:val="22"/>
        </w:rPr>
        <w:t xml:space="preserve"> can be largely avoided</w:t>
      </w:r>
      <w:r w:rsidR="001F34ED">
        <w:rPr>
          <w:rFonts w:eastAsiaTheme="minorEastAsia"/>
          <w:sz w:val="22"/>
          <w:szCs w:val="22"/>
        </w:rPr>
        <w:t>.</w:t>
      </w:r>
      <w:r w:rsidR="00D15B40">
        <w:rPr>
          <w:rFonts w:eastAsiaTheme="minorEastAsia"/>
          <w:sz w:val="22"/>
          <w:szCs w:val="22"/>
        </w:rPr>
        <w:t xml:space="preserve"> </w:t>
      </w:r>
      <w:r w:rsidR="00295ECF">
        <w:rPr>
          <w:rFonts w:eastAsiaTheme="minorEastAsia"/>
          <w:sz w:val="22"/>
          <w:szCs w:val="22"/>
        </w:rPr>
        <w:t xml:space="preserve">In the last few meetings, it was already agreed that </w:t>
      </w:r>
      <w:r w:rsidR="00144018">
        <w:rPr>
          <w:rFonts w:eastAsiaTheme="minorEastAsia"/>
          <w:sz w:val="22"/>
          <w:szCs w:val="22"/>
          <w:lang w:eastAsia="zh-CN"/>
        </w:rPr>
        <w:t>the f</w:t>
      </w:r>
      <w:r w:rsidR="00144018" w:rsidRPr="00BD2ED3">
        <w:rPr>
          <w:rFonts w:eastAsiaTheme="minorEastAsia"/>
          <w:sz w:val="22"/>
          <w:szCs w:val="22"/>
          <w:lang w:eastAsia="zh-CN"/>
        </w:rPr>
        <w:t xml:space="preserve">easibility of dynamic resource sharing as possible solutions for co-channel coexistence </w:t>
      </w:r>
      <w:r w:rsidR="00144018">
        <w:rPr>
          <w:rFonts w:eastAsiaTheme="minorEastAsia"/>
          <w:sz w:val="22"/>
          <w:szCs w:val="22"/>
          <w:lang w:eastAsia="zh-CN"/>
        </w:rPr>
        <w:t>is</w:t>
      </w:r>
      <w:r w:rsidR="00144018" w:rsidRPr="00BD2ED3">
        <w:rPr>
          <w:rFonts w:eastAsiaTheme="minorEastAsia"/>
          <w:sz w:val="22"/>
          <w:szCs w:val="22"/>
          <w:lang w:eastAsia="zh-CN"/>
        </w:rPr>
        <w:t xml:space="preserve"> to be studied.</w:t>
      </w:r>
      <w:r w:rsidR="00144018">
        <w:rPr>
          <w:rFonts w:eastAsiaTheme="minorEastAsia"/>
          <w:sz w:val="22"/>
          <w:szCs w:val="22"/>
          <w:lang w:eastAsia="zh-CN"/>
        </w:rPr>
        <w:t xml:space="preserve"> Therefore, </w:t>
      </w:r>
      <w:r w:rsidR="002856C5">
        <w:rPr>
          <w:rFonts w:eastAsiaTheme="minorEastAsia"/>
          <w:sz w:val="22"/>
          <w:szCs w:val="22"/>
          <w:lang w:eastAsia="zh-CN"/>
        </w:rPr>
        <w:t xml:space="preserve">we propose to support the dynamic resource </w:t>
      </w:r>
      <w:r w:rsidR="008D6B19">
        <w:rPr>
          <w:rFonts w:eastAsiaTheme="minorEastAsia" w:hint="eastAsia"/>
          <w:sz w:val="22"/>
          <w:szCs w:val="22"/>
          <w:lang w:eastAsia="zh-CN"/>
        </w:rPr>
        <w:t>pool</w:t>
      </w:r>
      <w:r w:rsidR="008D6B19">
        <w:rPr>
          <w:rFonts w:eastAsiaTheme="minorEastAsia"/>
          <w:sz w:val="22"/>
          <w:szCs w:val="22"/>
          <w:lang w:eastAsia="zh-CN"/>
        </w:rPr>
        <w:t xml:space="preserve"> </w:t>
      </w:r>
      <w:r w:rsidR="002856C5">
        <w:rPr>
          <w:rFonts w:eastAsiaTheme="minorEastAsia"/>
          <w:sz w:val="22"/>
          <w:szCs w:val="22"/>
          <w:lang w:eastAsia="zh-CN"/>
        </w:rPr>
        <w:t xml:space="preserve">sharing in </w:t>
      </w:r>
      <w:r w:rsidR="00241F13">
        <w:rPr>
          <w:rFonts w:eastAsiaTheme="minorEastAsia"/>
          <w:sz w:val="22"/>
          <w:szCs w:val="22"/>
          <w:lang w:eastAsia="zh-CN"/>
        </w:rPr>
        <w:t xml:space="preserve">this </w:t>
      </w:r>
      <w:r w:rsidR="005A01CB">
        <w:rPr>
          <w:rFonts w:eastAsiaTheme="minorEastAsia"/>
          <w:sz w:val="22"/>
          <w:szCs w:val="22"/>
          <w:lang w:eastAsia="zh-CN"/>
        </w:rPr>
        <w:t>releas</w:t>
      </w:r>
      <w:r w:rsidR="00B60EE1">
        <w:rPr>
          <w:rFonts w:eastAsiaTheme="minorEastAsia"/>
          <w:sz w:val="22"/>
          <w:szCs w:val="22"/>
          <w:lang w:eastAsia="zh-CN"/>
        </w:rPr>
        <w:t>e</w:t>
      </w:r>
      <w:r w:rsidR="005A01CB">
        <w:rPr>
          <w:rFonts w:eastAsiaTheme="minorEastAsia"/>
          <w:sz w:val="22"/>
          <w:szCs w:val="22"/>
          <w:lang w:eastAsia="zh-CN"/>
        </w:rPr>
        <w:t xml:space="preserve"> considering </w:t>
      </w:r>
      <w:r w:rsidR="00241F13">
        <w:rPr>
          <w:rFonts w:eastAsiaTheme="minorEastAsia"/>
          <w:sz w:val="22"/>
          <w:szCs w:val="22"/>
          <w:lang w:eastAsia="zh-CN"/>
        </w:rPr>
        <w:t xml:space="preserve">its </w:t>
      </w:r>
      <w:r w:rsidR="005A01CB">
        <w:rPr>
          <w:rFonts w:eastAsiaTheme="minorEastAsia"/>
          <w:sz w:val="22"/>
          <w:szCs w:val="22"/>
          <w:lang w:eastAsia="zh-CN"/>
        </w:rPr>
        <w:t>benefit</w:t>
      </w:r>
      <w:r w:rsidR="00241F13">
        <w:rPr>
          <w:rFonts w:eastAsiaTheme="minorEastAsia"/>
          <w:sz w:val="22"/>
          <w:szCs w:val="22"/>
          <w:lang w:eastAsia="zh-CN"/>
        </w:rPr>
        <w:t>s</w:t>
      </w:r>
      <w:r w:rsidR="005A01CB">
        <w:rPr>
          <w:rFonts w:eastAsiaTheme="minorEastAsia"/>
          <w:sz w:val="22"/>
          <w:szCs w:val="22"/>
          <w:lang w:eastAsia="zh-CN"/>
        </w:rPr>
        <w:t xml:space="preserve"> and performance gain</w:t>
      </w:r>
      <w:r w:rsidR="00241F13">
        <w:rPr>
          <w:rFonts w:eastAsiaTheme="minorEastAsia"/>
          <w:sz w:val="22"/>
          <w:szCs w:val="22"/>
          <w:lang w:eastAsia="zh-CN"/>
        </w:rPr>
        <w:t>s</w:t>
      </w:r>
      <w:r w:rsidR="005A01CB">
        <w:rPr>
          <w:rFonts w:eastAsiaTheme="minorEastAsia"/>
          <w:sz w:val="22"/>
          <w:szCs w:val="22"/>
          <w:lang w:eastAsia="zh-CN"/>
        </w:rPr>
        <w:t xml:space="preserve">. </w:t>
      </w:r>
    </w:p>
    <w:p w14:paraId="75256BA2" w14:textId="039F5C94" w:rsidR="00545A51" w:rsidRDefault="0029118C" w:rsidP="00545A51">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13272D">
        <w:rPr>
          <w:rFonts w:eastAsia="宋体"/>
          <w:b/>
          <w:sz w:val="22"/>
          <w:szCs w:val="22"/>
          <w:lang w:eastAsia="zh-CN"/>
        </w:rPr>
        <w:t>1</w:t>
      </w:r>
      <w:r w:rsidR="00545A51" w:rsidRPr="00545A51">
        <w:rPr>
          <w:rFonts w:eastAsia="宋体"/>
          <w:b/>
          <w:sz w:val="22"/>
          <w:szCs w:val="22"/>
          <w:lang w:eastAsia="zh-CN"/>
        </w:rPr>
        <w:t xml:space="preserve">: </w:t>
      </w:r>
      <w:r w:rsidR="0013272D">
        <w:rPr>
          <w:rFonts w:eastAsia="宋体"/>
          <w:b/>
          <w:sz w:val="22"/>
          <w:szCs w:val="22"/>
          <w:lang w:eastAsia="zh-CN"/>
        </w:rPr>
        <w:t>D</w:t>
      </w:r>
      <w:r>
        <w:rPr>
          <w:rFonts w:eastAsia="宋体"/>
          <w:b/>
          <w:sz w:val="22"/>
          <w:szCs w:val="22"/>
          <w:lang w:eastAsia="zh-CN"/>
        </w:rPr>
        <w:t xml:space="preserve">ynamic </w:t>
      </w:r>
      <w:r w:rsidR="005A6F34">
        <w:rPr>
          <w:rFonts w:eastAsia="宋体" w:hint="eastAsia"/>
          <w:b/>
          <w:sz w:val="22"/>
          <w:szCs w:val="22"/>
          <w:lang w:eastAsia="zh-CN"/>
        </w:rPr>
        <w:t>resource</w:t>
      </w:r>
      <w:r w:rsidR="0013272D">
        <w:rPr>
          <w:rFonts w:eastAsia="宋体"/>
          <w:b/>
          <w:sz w:val="22"/>
          <w:szCs w:val="22"/>
          <w:lang w:eastAsia="zh-CN"/>
        </w:rPr>
        <w:t xml:space="preserve"> pool</w:t>
      </w:r>
      <w:r w:rsidR="005A6F34">
        <w:rPr>
          <w:rFonts w:eastAsia="宋体"/>
          <w:b/>
          <w:sz w:val="22"/>
          <w:szCs w:val="22"/>
          <w:lang w:eastAsia="zh-CN"/>
        </w:rPr>
        <w:t xml:space="preserve"> </w:t>
      </w:r>
      <w:r w:rsidR="005A6F34">
        <w:rPr>
          <w:rFonts w:eastAsia="宋体" w:hint="eastAsia"/>
          <w:b/>
          <w:sz w:val="22"/>
          <w:szCs w:val="22"/>
          <w:lang w:eastAsia="zh-CN"/>
        </w:rPr>
        <w:t>sharing</w:t>
      </w:r>
      <w:r>
        <w:rPr>
          <w:rFonts w:eastAsia="宋体"/>
          <w:b/>
          <w:sz w:val="22"/>
          <w:szCs w:val="22"/>
          <w:lang w:eastAsia="zh-CN"/>
        </w:rPr>
        <w:t xml:space="preserve"> between LTE </w:t>
      </w:r>
      <w:r w:rsidR="005A6F34">
        <w:rPr>
          <w:rFonts w:eastAsia="宋体"/>
          <w:b/>
          <w:sz w:val="22"/>
          <w:szCs w:val="22"/>
          <w:lang w:eastAsia="zh-CN"/>
        </w:rPr>
        <w:t>SL</w:t>
      </w:r>
      <w:r>
        <w:rPr>
          <w:rFonts w:eastAsia="宋体"/>
          <w:b/>
          <w:sz w:val="22"/>
          <w:szCs w:val="22"/>
          <w:lang w:eastAsia="zh-CN"/>
        </w:rPr>
        <w:t xml:space="preserve"> and NR </w:t>
      </w:r>
      <w:r w:rsidR="005A6F34">
        <w:rPr>
          <w:rFonts w:eastAsia="宋体"/>
          <w:b/>
          <w:sz w:val="22"/>
          <w:szCs w:val="22"/>
          <w:lang w:eastAsia="zh-CN"/>
        </w:rPr>
        <w:t>SL</w:t>
      </w:r>
      <w:r>
        <w:rPr>
          <w:rFonts w:eastAsia="宋体"/>
          <w:b/>
          <w:sz w:val="22"/>
          <w:szCs w:val="22"/>
          <w:lang w:eastAsia="zh-CN"/>
        </w:rPr>
        <w:t xml:space="preserve"> </w:t>
      </w:r>
      <w:r w:rsidR="00FA11EA">
        <w:rPr>
          <w:rFonts w:eastAsia="宋体" w:hint="eastAsia"/>
          <w:b/>
          <w:sz w:val="22"/>
          <w:szCs w:val="22"/>
          <w:lang w:eastAsia="zh-CN"/>
        </w:rPr>
        <w:t>should</w:t>
      </w:r>
      <w:r>
        <w:rPr>
          <w:rFonts w:eastAsia="宋体"/>
          <w:b/>
          <w:sz w:val="22"/>
          <w:szCs w:val="22"/>
          <w:lang w:eastAsia="zh-CN"/>
        </w:rPr>
        <w:t xml:space="preserve"> be </w:t>
      </w:r>
      <w:r w:rsidR="00604A53">
        <w:rPr>
          <w:rFonts w:eastAsia="宋体"/>
          <w:b/>
          <w:sz w:val="22"/>
          <w:szCs w:val="22"/>
          <w:lang w:eastAsia="zh-CN"/>
        </w:rPr>
        <w:t>supported</w:t>
      </w:r>
      <w:r>
        <w:rPr>
          <w:rFonts w:eastAsia="宋体"/>
          <w:b/>
          <w:sz w:val="22"/>
          <w:szCs w:val="22"/>
          <w:lang w:eastAsia="zh-CN"/>
        </w:rPr>
        <w:t>.</w:t>
      </w:r>
    </w:p>
    <w:p w14:paraId="6A21BA48" w14:textId="0044D571" w:rsidR="00B216EF" w:rsidRDefault="004D2876" w:rsidP="00545A51">
      <w:pPr>
        <w:pStyle w:val="a0"/>
        <w:rPr>
          <w:rFonts w:eastAsiaTheme="minorEastAsia"/>
          <w:sz w:val="22"/>
          <w:szCs w:val="22"/>
          <w:lang w:eastAsia="zh-CN"/>
        </w:rPr>
      </w:pPr>
      <w:r>
        <w:rPr>
          <w:rFonts w:eastAsiaTheme="minorEastAsia"/>
          <w:sz w:val="22"/>
          <w:szCs w:val="22"/>
          <w:lang w:eastAsia="zh-CN"/>
        </w:rPr>
        <w:t xml:space="preserve">Based on the </w:t>
      </w:r>
      <w:r w:rsidR="00C10316">
        <w:rPr>
          <w:rFonts w:eastAsiaTheme="minorEastAsia"/>
          <w:sz w:val="22"/>
          <w:szCs w:val="22"/>
          <w:lang w:eastAsia="zh-CN"/>
        </w:rPr>
        <w:t xml:space="preserve">updated objective of co-channel coexistence, </w:t>
      </w:r>
      <w:r w:rsidR="0004346A">
        <w:rPr>
          <w:rFonts w:eastAsiaTheme="minorEastAsia"/>
          <w:sz w:val="22"/>
          <w:szCs w:val="22"/>
          <w:lang w:eastAsia="zh-CN"/>
        </w:rPr>
        <w:t>type A devices with dual modules ought to be considered with higher priority</w:t>
      </w:r>
      <w:r w:rsidR="004E0BE9">
        <w:rPr>
          <w:rFonts w:eastAsiaTheme="minorEastAsia"/>
          <w:sz w:val="22"/>
          <w:szCs w:val="22"/>
          <w:lang w:eastAsia="zh-CN"/>
        </w:rPr>
        <w:t xml:space="preserve"> i</w:t>
      </w:r>
      <w:r w:rsidR="00D00922">
        <w:rPr>
          <w:rFonts w:eastAsiaTheme="minorEastAsia" w:hint="eastAsia"/>
          <w:sz w:val="22"/>
          <w:szCs w:val="22"/>
          <w:lang w:eastAsia="zh-CN"/>
        </w:rPr>
        <w:t>n</w:t>
      </w:r>
      <w:r w:rsidR="00D00922">
        <w:rPr>
          <w:rFonts w:eastAsiaTheme="minorEastAsia"/>
          <w:sz w:val="22"/>
          <w:szCs w:val="22"/>
          <w:lang w:eastAsia="zh-CN"/>
        </w:rPr>
        <w:t xml:space="preserve"> </w:t>
      </w:r>
      <w:r w:rsidR="00D00922">
        <w:rPr>
          <w:rFonts w:eastAsiaTheme="minorEastAsia" w:hint="eastAsia"/>
          <w:sz w:val="22"/>
          <w:szCs w:val="22"/>
          <w:lang w:eastAsia="zh-CN"/>
        </w:rPr>
        <w:t>dynamic</w:t>
      </w:r>
      <w:r w:rsidR="00D00922">
        <w:rPr>
          <w:rFonts w:eastAsiaTheme="minorEastAsia"/>
          <w:sz w:val="22"/>
          <w:szCs w:val="22"/>
          <w:lang w:eastAsia="zh-CN"/>
        </w:rPr>
        <w:t xml:space="preserve"> </w:t>
      </w:r>
      <w:r w:rsidR="00D85D21">
        <w:rPr>
          <w:rFonts w:eastAsiaTheme="minorEastAsia"/>
          <w:sz w:val="22"/>
          <w:szCs w:val="22"/>
          <w:lang w:eastAsia="zh-CN"/>
        </w:rPr>
        <w:t xml:space="preserve">resource </w:t>
      </w:r>
      <w:r w:rsidR="00D00922">
        <w:rPr>
          <w:rFonts w:eastAsiaTheme="minorEastAsia" w:hint="eastAsia"/>
          <w:sz w:val="22"/>
          <w:szCs w:val="22"/>
          <w:lang w:eastAsia="zh-CN"/>
        </w:rPr>
        <w:t>sharing</w:t>
      </w:r>
      <w:r w:rsidR="00D00922">
        <w:rPr>
          <w:rFonts w:eastAsiaTheme="minorEastAsia"/>
          <w:sz w:val="22"/>
          <w:szCs w:val="22"/>
          <w:lang w:eastAsia="zh-CN"/>
        </w:rPr>
        <w:t xml:space="preserve"> </w:t>
      </w:r>
      <w:r w:rsidR="00D00922">
        <w:rPr>
          <w:rFonts w:eastAsiaTheme="minorEastAsia" w:hint="eastAsia"/>
          <w:sz w:val="22"/>
          <w:szCs w:val="22"/>
          <w:lang w:eastAsia="zh-CN"/>
        </w:rPr>
        <w:t>mechanism</w:t>
      </w:r>
      <w:r w:rsidR="004E0BE9">
        <w:rPr>
          <w:rFonts w:eastAsiaTheme="minorEastAsia"/>
          <w:sz w:val="22"/>
          <w:szCs w:val="22"/>
          <w:lang w:eastAsia="zh-CN"/>
        </w:rPr>
        <w:t xml:space="preserve">. For type A devices, </w:t>
      </w:r>
      <w:r w:rsidR="00D00922">
        <w:rPr>
          <w:rFonts w:eastAsiaTheme="minorEastAsia"/>
          <w:sz w:val="22"/>
          <w:szCs w:val="22"/>
          <w:lang w:eastAsia="zh-CN"/>
        </w:rPr>
        <w:t>LTE module will share sensing and</w:t>
      </w:r>
      <w:r w:rsidR="000F3C7D">
        <w:rPr>
          <w:rFonts w:eastAsiaTheme="minorEastAsia"/>
          <w:sz w:val="22"/>
          <w:szCs w:val="22"/>
          <w:lang w:eastAsia="zh-CN"/>
        </w:rPr>
        <w:t xml:space="preserve"> resource reservation information to NR module.</w:t>
      </w:r>
      <w:r w:rsidR="00327B01">
        <w:rPr>
          <w:rFonts w:eastAsiaTheme="minorEastAsia"/>
          <w:sz w:val="22"/>
          <w:szCs w:val="22"/>
          <w:lang w:eastAsia="zh-CN"/>
        </w:rPr>
        <w:t xml:space="preserve"> </w:t>
      </w:r>
      <w:r w:rsidR="004775FE">
        <w:rPr>
          <w:rFonts w:eastAsiaTheme="minorEastAsia"/>
          <w:sz w:val="22"/>
          <w:szCs w:val="22"/>
          <w:lang w:eastAsia="zh-CN"/>
        </w:rPr>
        <w:t>I</w:t>
      </w:r>
      <w:r w:rsidR="004775FE">
        <w:rPr>
          <w:rFonts w:eastAsiaTheme="minorEastAsia" w:hint="eastAsia"/>
          <w:sz w:val="22"/>
          <w:szCs w:val="22"/>
          <w:lang w:eastAsia="zh-CN"/>
        </w:rPr>
        <w:t>n</w:t>
      </w:r>
      <w:r w:rsidR="004775FE">
        <w:rPr>
          <w:rFonts w:eastAsiaTheme="minorEastAsia"/>
          <w:sz w:val="22"/>
          <w:szCs w:val="22"/>
          <w:lang w:eastAsia="zh-CN"/>
        </w:rPr>
        <w:t xml:space="preserve"> </w:t>
      </w:r>
      <w:r w:rsidR="00B55635">
        <w:rPr>
          <w:rFonts w:eastAsiaTheme="minorEastAsia"/>
          <w:sz w:val="22"/>
          <w:szCs w:val="22"/>
          <w:lang w:eastAsia="zh-CN"/>
        </w:rPr>
        <w:t>RAN1#110bis</w:t>
      </w:r>
      <w:r w:rsidR="00241F13">
        <w:rPr>
          <w:rFonts w:eastAsiaTheme="minorEastAsia"/>
          <w:sz w:val="22"/>
          <w:szCs w:val="22"/>
          <w:lang w:eastAsia="zh-CN"/>
        </w:rPr>
        <w:t>-e</w:t>
      </w:r>
      <w:r w:rsidR="00B216EF">
        <w:rPr>
          <w:rFonts w:eastAsiaTheme="minorEastAsia"/>
          <w:sz w:val="22"/>
          <w:szCs w:val="22"/>
          <w:lang w:eastAsia="zh-CN"/>
        </w:rPr>
        <w:t xml:space="preserve">, the following agreements </w:t>
      </w:r>
      <w:r w:rsidR="00B55635">
        <w:rPr>
          <w:rFonts w:eastAsiaTheme="minorEastAsia"/>
          <w:sz w:val="22"/>
          <w:szCs w:val="22"/>
          <w:lang w:eastAsia="zh-CN"/>
        </w:rPr>
        <w:t xml:space="preserve">for the shared </w:t>
      </w:r>
      <w:r w:rsidR="002355D0">
        <w:rPr>
          <w:rFonts w:eastAsiaTheme="minorEastAsia"/>
          <w:sz w:val="22"/>
          <w:szCs w:val="22"/>
          <w:lang w:eastAsia="zh-CN"/>
        </w:rPr>
        <w:t>information from LTE module to NR module</w:t>
      </w:r>
      <w:r w:rsidR="00B55635">
        <w:rPr>
          <w:rFonts w:eastAsiaTheme="minorEastAsia"/>
          <w:sz w:val="22"/>
          <w:szCs w:val="22"/>
          <w:lang w:eastAsia="zh-CN"/>
        </w:rPr>
        <w:t xml:space="preserve"> </w:t>
      </w:r>
      <w:r w:rsidR="00B216EF">
        <w:rPr>
          <w:rFonts w:eastAsiaTheme="minorEastAsia"/>
          <w:sz w:val="22"/>
          <w:szCs w:val="22"/>
          <w:lang w:eastAsia="zh-CN"/>
        </w:rPr>
        <w:t>was achieved</w:t>
      </w:r>
      <w:r w:rsidR="004775FE">
        <w:rPr>
          <w:rFonts w:eastAsiaTheme="minorEastAsia"/>
          <w:sz w:val="22"/>
          <w:szCs w:val="22"/>
          <w:lang w:eastAsia="zh-CN"/>
        </w:rPr>
        <w:t xml:space="preserve">. During the last meeting (RAN1#111), </w:t>
      </w:r>
      <w:r w:rsidR="00273833">
        <w:rPr>
          <w:rFonts w:eastAsiaTheme="minorEastAsia"/>
          <w:sz w:val="22"/>
          <w:szCs w:val="22"/>
          <w:lang w:eastAsia="zh-CN"/>
        </w:rPr>
        <w:t xml:space="preserve">further </w:t>
      </w:r>
      <w:r w:rsidR="008A7705">
        <w:rPr>
          <w:rFonts w:eastAsiaTheme="minorEastAsia"/>
          <w:sz w:val="22"/>
          <w:szCs w:val="22"/>
          <w:lang w:eastAsia="zh-CN"/>
        </w:rPr>
        <w:t xml:space="preserve">down-selection </w:t>
      </w:r>
      <w:r w:rsidR="00273833">
        <w:rPr>
          <w:rFonts w:eastAsiaTheme="minorEastAsia"/>
          <w:sz w:val="22"/>
          <w:szCs w:val="22"/>
          <w:lang w:eastAsia="zh-CN"/>
        </w:rPr>
        <w:t xml:space="preserve">for possible parameters in the shared information </w:t>
      </w:r>
      <w:r w:rsidR="00CD12C0">
        <w:rPr>
          <w:rFonts w:eastAsiaTheme="minorEastAsia"/>
          <w:sz w:val="22"/>
          <w:szCs w:val="22"/>
          <w:lang w:eastAsia="zh-CN"/>
        </w:rPr>
        <w:t xml:space="preserve">has been discussed </w:t>
      </w:r>
      <w:r w:rsidR="00953A93">
        <w:rPr>
          <w:rFonts w:eastAsiaTheme="minorEastAsia"/>
          <w:sz w:val="22"/>
          <w:szCs w:val="22"/>
          <w:lang w:eastAsia="zh-CN"/>
        </w:rPr>
        <w:t xml:space="preserve">while </w:t>
      </w:r>
      <w:r w:rsidR="00C425CC">
        <w:rPr>
          <w:rFonts w:eastAsiaTheme="minorEastAsia"/>
          <w:sz w:val="22"/>
          <w:szCs w:val="22"/>
          <w:lang w:eastAsia="zh-CN"/>
        </w:rPr>
        <w:t xml:space="preserve">there was </w:t>
      </w:r>
      <w:r w:rsidR="00CD12C0">
        <w:rPr>
          <w:rFonts w:eastAsiaTheme="minorEastAsia"/>
          <w:sz w:val="22"/>
          <w:szCs w:val="22"/>
          <w:lang w:eastAsia="zh-CN"/>
        </w:rPr>
        <w:t>no consensus</w:t>
      </w:r>
      <w:r w:rsidR="00700697">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B216EF" w14:paraId="700DD9D9" w14:textId="77777777" w:rsidTr="00B216EF">
        <w:tc>
          <w:tcPr>
            <w:tcW w:w="9062" w:type="dxa"/>
          </w:tcPr>
          <w:p w14:paraId="5795CBE7" w14:textId="77777777" w:rsidR="00B216EF" w:rsidRPr="00B216EF" w:rsidRDefault="00B216EF" w:rsidP="00B216EF">
            <w:pPr>
              <w:widowControl w:val="0"/>
              <w:autoSpaceDE w:val="0"/>
              <w:autoSpaceDN w:val="0"/>
              <w:jc w:val="both"/>
              <w:rPr>
                <w:rFonts w:asciiTheme="minorHAnsi" w:eastAsiaTheme="minorEastAsia" w:hAnsiTheme="minorHAnsi" w:cstheme="minorBidi"/>
                <w:kern w:val="2"/>
                <w:sz w:val="21"/>
                <w:szCs w:val="22"/>
                <w:lang w:eastAsia="zh-CN"/>
              </w:rPr>
            </w:pPr>
            <w:r w:rsidRPr="00B216EF">
              <w:rPr>
                <w:rFonts w:asciiTheme="minorHAnsi" w:eastAsiaTheme="minorEastAsia" w:hAnsiTheme="minorHAnsi" w:cstheme="minorBidi"/>
                <w:b/>
                <w:bCs/>
                <w:iCs/>
                <w:kern w:val="2"/>
                <w:sz w:val="21"/>
                <w:szCs w:val="22"/>
                <w:highlight w:val="green"/>
                <w:u w:val="single"/>
                <w:lang w:eastAsia="zh-CN"/>
              </w:rPr>
              <w:t>Agreement</w:t>
            </w:r>
          </w:p>
          <w:p w14:paraId="28BC4332" w14:textId="77777777" w:rsidR="00B216EF" w:rsidRPr="00B216EF" w:rsidRDefault="00B216EF" w:rsidP="00B216EF">
            <w:pPr>
              <w:overflowPunct w:val="0"/>
              <w:autoSpaceDE w:val="0"/>
              <w:autoSpaceDN w:val="0"/>
              <w:adjustRightInd w:val="0"/>
              <w:spacing w:after="180" w:line="259" w:lineRule="auto"/>
              <w:contextualSpacing/>
              <w:jc w:val="both"/>
              <w:textAlignment w:val="baseline"/>
              <w:rPr>
                <w:rFonts w:eastAsia="MS Mincho"/>
                <w:sz w:val="22"/>
                <w:szCs w:val="22"/>
                <w:lang w:val="en-GB" w:eastAsia="ja-JP"/>
              </w:rPr>
            </w:pPr>
            <w:bookmarkStart w:id="4" w:name="_Hlk118296754"/>
            <w:r w:rsidRPr="00B216EF">
              <w:rPr>
                <w:rFonts w:eastAsia="MS Mincho"/>
                <w:sz w:val="22"/>
                <w:szCs w:val="22"/>
                <w:lang w:val="en-GB" w:eastAsia="ja-JP"/>
              </w:rPr>
              <w:t>For dynamic resource pool sharing, the candidate information shared by the LTE SL module to the NR SL module may include one or more of the following parameters, to be down-selected:</w:t>
            </w:r>
          </w:p>
          <w:p w14:paraId="596AACAE"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Time and frequency locations of reserved resources by other LTE UEs, determined based on decoded SCIs</w:t>
            </w:r>
          </w:p>
          <w:p w14:paraId="6C6F6F0B"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SL RSRP measurement results</w:t>
            </w:r>
          </w:p>
          <w:p w14:paraId="0A03DF0D"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Resource reservation periods based on decoded SCI and for own LTE SL transmissions</w:t>
            </w:r>
          </w:p>
          <w:p w14:paraId="5190B87C"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Priority based on decoded SCI and for own LTE SL transmissions</w:t>
            </w:r>
          </w:p>
          <w:p w14:paraId="380240D1"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bookmarkStart w:id="5" w:name="_Hlk118295826"/>
            <w:r w:rsidRPr="00B216EF">
              <w:rPr>
                <w:rFonts w:eastAsia="MS Mincho"/>
                <w:sz w:val="22"/>
                <w:szCs w:val="22"/>
                <w:lang w:val="en-GB" w:eastAsia="ja-JP"/>
              </w:rPr>
              <w:t>Time and frequency location of resources used for own LTE SL transmissions</w:t>
            </w:r>
          </w:p>
          <w:bookmarkEnd w:id="5"/>
          <w:p w14:paraId="497D6E9D"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Candidate resource set S</w:t>
            </w:r>
            <w:r w:rsidRPr="00B216EF">
              <w:rPr>
                <w:rFonts w:eastAsia="MS Mincho"/>
                <w:sz w:val="22"/>
                <w:szCs w:val="22"/>
                <w:vertAlign w:val="subscript"/>
                <w:lang w:val="en-GB" w:eastAsia="ja-JP"/>
              </w:rPr>
              <w:t>A</w:t>
            </w:r>
            <w:r w:rsidRPr="00B216EF">
              <w:rPr>
                <w:rFonts w:eastAsia="MS Mincho"/>
                <w:sz w:val="22"/>
                <w:szCs w:val="22"/>
                <w:lang w:val="en-GB" w:eastAsia="ja-JP"/>
              </w:rPr>
              <w:t xml:space="preserve"> or S</w:t>
            </w:r>
            <w:r w:rsidRPr="00B216EF">
              <w:rPr>
                <w:rFonts w:eastAsia="MS Mincho"/>
                <w:sz w:val="22"/>
                <w:szCs w:val="22"/>
                <w:vertAlign w:val="subscript"/>
                <w:lang w:val="en-GB" w:eastAsia="ja-JP"/>
              </w:rPr>
              <w:t>B</w:t>
            </w:r>
          </w:p>
          <w:p w14:paraId="6C094AF5"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sz w:val="22"/>
                <w:szCs w:val="22"/>
                <w:lang w:val="en-GB" w:eastAsia="ja-JP"/>
              </w:rPr>
              <w:t>SL RSSI measurements</w:t>
            </w:r>
          </w:p>
          <w:p w14:paraId="3B8D959C" w14:textId="77777777" w:rsidR="00B216EF" w:rsidRPr="00B216EF" w:rsidRDefault="00B216EF" w:rsidP="00B216EF">
            <w:pPr>
              <w:widowControl w:val="0"/>
              <w:numPr>
                <w:ilvl w:val="0"/>
                <w:numId w:val="23"/>
              </w:numPr>
              <w:autoSpaceDE w:val="0"/>
              <w:autoSpaceDN w:val="0"/>
              <w:jc w:val="both"/>
              <w:rPr>
                <w:rFonts w:eastAsia="MS Mincho"/>
                <w:sz w:val="22"/>
                <w:szCs w:val="22"/>
                <w:lang w:val="en-GB" w:eastAsia="ja-JP"/>
              </w:rPr>
            </w:pPr>
            <w:r w:rsidRPr="00B216EF">
              <w:rPr>
                <w:rFonts w:eastAsia="MS Mincho" w:hint="eastAsia"/>
                <w:sz w:val="22"/>
                <w:szCs w:val="22"/>
                <w:lang w:val="en-GB" w:eastAsia="ja-JP"/>
              </w:rPr>
              <w:t>LTE logical subframe</w:t>
            </w:r>
            <w:r w:rsidRPr="00B216EF">
              <w:rPr>
                <w:rFonts w:eastAsia="MS Mincho"/>
                <w:sz w:val="22"/>
                <w:szCs w:val="22"/>
                <w:lang w:val="en-GB" w:eastAsia="ja-JP"/>
              </w:rPr>
              <w:t xml:space="preserve"> related information</w:t>
            </w:r>
          </w:p>
          <w:p w14:paraId="68070313" w14:textId="6E796D99" w:rsidR="00B216EF" w:rsidRPr="00B216EF" w:rsidRDefault="00B216EF" w:rsidP="00545A51">
            <w:pPr>
              <w:widowControl w:val="0"/>
              <w:numPr>
                <w:ilvl w:val="0"/>
                <w:numId w:val="23"/>
              </w:numPr>
              <w:autoSpaceDE w:val="0"/>
              <w:autoSpaceDN w:val="0"/>
              <w:jc w:val="both"/>
              <w:rPr>
                <w:rFonts w:eastAsia="MS Mincho"/>
                <w:szCs w:val="20"/>
                <w:lang w:val="en-GB" w:eastAsia="ja-JP"/>
              </w:rPr>
            </w:pPr>
            <w:r w:rsidRPr="00B216EF">
              <w:rPr>
                <w:rFonts w:eastAsia="MS Mincho"/>
                <w:sz w:val="22"/>
                <w:szCs w:val="22"/>
                <w:lang w:val="en-GB" w:eastAsia="ja-JP"/>
              </w:rPr>
              <w:t>Resources corresponding to half-duplex subframes which are not monitored by the LTE SL UE</w:t>
            </w:r>
            <w:bookmarkEnd w:id="4"/>
          </w:p>
        </w:tc>
      </w:tr>
    </w:tbl>
    <w:p w14:paraId="25F6C752" w14:textId="7F7E6B98" w:rsidR="00E43F93" w:rsidRDefault="005E3AC0" w:rsidP="001D7EC1">
      <w:pPr>
        <w:pStyle w:val="a0"/>
        <w:spacing w:beforeLines="50"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our view, there is no doubt that the time and frequency location of reserved resources,</w:t>
      </w:r>
      <w:r w:rsidR="001D7EC1">
        <w:rPr>
          <w:rFonts w:eastAsiaTheme="minorEastAsia"/>
          <w:sz w:val="22"/>
          <w:szCs w:val="22"/>
          <w:lang w:eastAsia="zh-CN"/>
        </w:rPr>
        <w:t xml:space="preserve"> priority and resource reservation period based on decoded SCI</w:t>
      </w:r>
      <w:r w:rsidR="00B172F1">
        <w:rPr>
          <w:rFonts w:eastAsiaTheme="minorEastAsia"/>
          <w:sz w:val="22"/>
          <w:szCs w:val="22"/>
          <w:lang w:eastAsia="zh-CN"/>
        </w:rPr>
        <w:t xml:space="preserve"> </w:t>
      </w:r>
      <w:r w:rsidR="002F62C6">
        <w:rPr>
          <w:rFonts w:eastAsiaTheme="minorEastAsia"/>
          <w:sz w:val="22"/>
          <w:szCs w:val="22"/>
          <w:lang w:eastAsia="zh-CN"/>
        </w:rPr>
        <w:t xml:space="preserve">of LTE SL </w:t>
      </w:r>
      <w:r w:rsidR="00B172F1">
        <w:rPr>
          <w:rFonts w:eastAsiaTheme="minorEastAsia"/>
          <w:sz w:val="22"/>
          <w:szCs w:val="22"/>
          <w:lang w:eastAsia="zh-CN"/>
        </w:rPr>
        <w:t xml:space="preserve">as well as the associated RSRP measurement result </w:t>
      </w:r>
      <w:r w:rsidR="00BC1935">
        <w:rPr>
          <w:rFonts w:eastAsiaTheme="minorEastAsia"/>
          <w:sz w:val="22"/>
          <w:szCs w:val="22"/>
          <w:lang w:eastAsia="zh-CN"/>
        </w:rPr>
        <w:t>belong to</w:t>
      </w:r>
      <w:r>
        <w:rPr>
          <w:rFonts w:eastAsiaTheme="minorEastAsia"/>
          <w:sz w:val="22"/>
          <w:szCs w:val="22"/>
          <w:lang w:eastAsia="zh-CN"/>
        </w:rPr>
        <w:t xml:space="preserve"> the </w:t>
      </w:r>
      <w:r w:rsidR="001D7EC1">
        <w:rPr>
          <w:rFonts w:eastAsiaTheme="minorEastAsia"/>
          <w:sz w:val="22"/>
          <w:szCs w:val="22"/>
          <w:lang w:eastAsia="zh-CN"/>
        </w:rPr>
        <w:t xml:space="preserve">information shared by LTE module. </w:t>
      </w:r>
      <w:r w:rsidR="00064769">
        <w:rPr>
          <w:rFonts w:eastAsiaTheme="minorEastAsia"/>
          <w:sz w:val="22"/>
          <w:szCs w:val="22"/>
          <w:lang w:eastAsia="zh-CN"/>
        </w:rPr>
        <w:t>C</w:t>
      </w:r>
      <w:r w:rsidR="00064769" w:rsidRPr="00064769">
        <w:rPr>
          <w:rFonts w:eastAsiaTheme="minorEastAsia"/>
          <w:sz w:val="22"/>
          <w:szCs w:val="22"/>
          <w:lang w:eastAsia="zh-CN"/>
        </w:rPr>
        <w:t>orrespondingly</w:t>
      </w:r>
      <w:r w:rsidR="00064769">
        <w:rPr>
          <w:rFonts w:eastAsiaTheme="minorEastAsia"/>
          <w:sz w:val="22"/>
          <w:szCs w:val="22"/>
          <w:lang w:eastAsia="zh-CN"/>
        </w:rPr>
        <w:t>,</w:t>
      </w:r>
      <w:r w:rsidR="00471F8D">
        <w:rPr>
          <w:rFonts w:eastAsiaTheme="minorEastAsia"/>
          <w:sz w:val="22"/>
          <w:szCs w:val="22"/>
          <w:lang w:eastAsia="zh-CN"/>
        </w:rPr>
        <w:t xml:space="preserve"> NR module </w:t>
      </w:r>
      <w:r w:rsidR="00471F8D">
        <w:rPr>
          <w:rFonts w:eastAsiaTheme="minorEastAsia"/>
          <w:sz w:val="22"/>
          <w:szCs w:val="22"/>
          <w:lang w:eastAsia="zh-CN"/>
        </w:rPr>
        <w:lastRenderedPageBreak/>
        <w:t xml:space="preserve">utilizes </w:t>
      </w:r>
      <w:r w:rsidR="00BD7B4C">
        <w:rPr>
          <w:rFonts w:eastAsiaTheme="minorEastAsia"/>
          <w:sz w:val="22"/>
          <w:szCs w:val="22"/>
          <w:lang w:eastAsia="zh-CN"/>
        </w:rPr>
        <w:t>the</w:t>
      </w:r>
      <w:r w:rsidR="00301693">
        <w:rPr>
          <w:rFonts w:eastAsiaTheme="minorEastAsia"/>
          <w:sz w:val="22"/>
          <w:szCs w:val="22"/>
          <w:lang w:eastAsia="zh-CN"/>
        </w:rPr>
        <w:t xml:space="preserve"> </w:t>
      </w:r>
      <w:r w:rsidR="0025532E">
        <w:rPr>
          <w:rFonts w:eastAsiaTheme="minorEastAsia"/>
          <w:sz w:val="22"/>
          <w:szCs w:val="22"/>
          <w:lang w:eastAsia="zh-CN"/>
        </w:rPr>
        <w:t xml:space="preserve">shared </w:t>
      </w:r>
      <w:r w:rsidR="00471F8D">
        <w:rPr>
          <w:rFonts w:eastAsiaTheme="minorEastAsia"/>
          <w:sz w:val="22"/>
          <w:szCs w:val="22"/>
          <w:lang w:eastAsia="zh-CN"/>
        </w:rPr>
        <w:t>information for resource exclusion</w:t>
      </w:r>
      <w:r w:rsidR="00241F13">
        <w:rPr>
          <w:rFonts w:eastAsiaTheme="minorEastAsia"/>
          <w:sz w:val="22"/>
          <w:szCs w:val="22"/>
          <w:lang w:eastAsia="zh-CN"/>
        </w:rPr>
        <w:t xml:space="preserve"> in PHY layer during the Mode 2 resource selection procedure</w:t>
      </w:r>
      <w:r w:rsidR="00471F8D">
        <w:rPr>
          <w:rFonts w:eastAsiaTheme="minorEastAsia"/>
          <w:sz w:val="22"/>
          <w:szCs w:val="22"/>
          <w:lang w:eastAsia="zh-CN"/>
        </w:rPr>
        <w:t xml:space="preserve">. </w:t>
      </w:r>
    </w:p>
    <w:p w14:paraId="7BC46460" w14:textId="32B1356A" w:rsidR="00B216EF" w:rsidRDefault="00BD7B4C" w:rsidP="001D7EC1">
      <w:pPr>
        <w:pStyle w:val="a0"/>
        <w:spacing w:beforeLines="50" w:before="120"/>
        <w:rPr>
          <w:rFonts w:eastAsiaTheme="minorEastAsia"/>
          <w:sz w:val="22"/>
          <w:szCs w:val="22"/>
          <w:lang w:eastAsia="zh-CN"/>
        </w:rPr>
      </w:pPr>
      <w:r>
        <w:rPr>
          <w:rFonts w:eastAsiaTheme="minorEastAsia"/>
          <w:sz w:val="22"/>
          <w:szCs w:val="22"/>
          <w:lang w:eastAsia="zh-CN"/>
        </w:rPr>
        <w:t>In mode 4 RA of LTE SL</w:t>
      </w:r>
      <w:r w:rsidR="001D7EC1">
        <w:rPr>
          <w:rFonts w:eastAsiaTheme="minorEastAsia"/>
          <w:sz w:val="22"/>
          <w:szCs w:val="22"/>
          <w:lang w:eastAsia="zh-CN"/>
        </w:rPr>
        <w:t xml:space="preserve">, </w:t>
      </w:r>
      <w:r w:rsidR="00B172F1">
        <w:rPr>
          <w:rFonts w:eastAsiaTheme="minorEastAsia"/>
          <w:sz w:val="22"/>
          <w:szCs w:val="22"/>
          <w:lang w:eastAsia="zh-CN"/>
        </w:rPr>
        <w:t xml:space="preserve">the resource reservation period </w:t>
      </w:r>
      <w:r w:rsidR="004B01F5">
        <w:rPr>
          <w:rFonts w:eastAsiaTheme="minorEastAsia"/>
          <w:sz w:val="22"/>
          <w:szCs w:val="22"/>
          <w:lang w:eastAsia="zh-CN"/>
        </w:rPr>
        <w:t>is</w:t>
      </w:r>
      <w:r w:rsidR="00B172F1">
        <w:rPr>
          <w:rFonts w:eastAsiaTheme="minorEastAsia"/>
          <w:sz w:val="22"/>
          <w:szCs w:val="22"/>
          <w:lang w:eastAsia="zh-CN"/>
        </w:rPr>
        <w:t xml:space="preserve"> </w:t>
      </w:r>
      <w:r w:rsidR="00C90424">
        <w:rPr>
          <w:rFonts w:eastAsiaTheme="minorEastAsia"/>
          <w:sz w:val="22"/>
          <w:szCs w:val="22"/>
          <w:lang w:eastAsia="zh-CN"/>
        </w:rPr>
        <w:t>converted</w:t>
      </w:r>
      <w:r w:rsidR="00B172F1">
        <w:rPr>
          <w:rFonts w:eastAsiaTheme="minorEastAsia"/>
          <w:sz w:val="22"/>
          <w:szCs w:val="22"/>
          <w:lang w:eastAsia="zh-CN"/>
        </w:rPr>
        <w:t xml:space="preserve"> to </w:t>
      </w:r>
      <w:r w:rsidR="00241F13">
        <w:rPr>
          <w:rFonts w:eastAsiaTheme="minorEastAsia"/>
          <w:sz w:val="22"/>
          <w:szCs w:val="22"/>
          <w:lang w:eastAsia="zh-CN"/>
        </w:rPr>
        <w:t xml:space="preserve">a </w:t>
      </w:r>
      <w:r w:rsidR="00B172F1">
        <w:rPr>
          <w:rFonts w:eastAsiaTheme="minorEastAsia"/>
          <w:sz w:val="22"/>
          <w:szCs w:val="22"/>
          <w:lang w:eastAsia="zh-CN"/>
        </w:rPr>
        <w:t xml:space="preserve">number of logical subframes </w:t>
      </w:r>
      <w:r w:rsidR="00725853">
        <w:rPr>
          <w:rFonts w:eastAsiaTheme="minorEastAsia"/>
          <w:sz w:val="22"/>
          <w:szCs w:val="22"/>
          <w:lang w:eastAsia="zh-CN"/>
        </w:rPr>
        <w:t xml:space="preserve">based on </w:t>
      </w:r>
      <w:r w:rsidR="00725853" w:rsidRPr="001A7C01">
        <w:rPr>
          <w:position w:val="-14"/>
        </w:rPr>
        <w:object w:dxaOrig="440" w:dyaOrig="380" w14:anchorId="4FE49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v:imagedata r:id="rId8" o:title=""/>
          </v:shape>
          <o:OLEObject Type="Embed" ProgID="Equation.3" ShapeID="_x0000_i1025" DrawAspect="Content" ObjectID="_1738050007" r:id="rId9"/>
        </w:object>
      </w:r>
      <w:r w:rsidR="00725853">
        <w:t xml:space="preserve"> </w:t>
      </w:r>
      <w:r w:rsidR="00B172F1">
        <w:rPr>
          <w:rFonts w:eastAsiaTheme="minorEastAsia"/>
          <w:sz w:val="22"/>
          <w:szCs w:val="22"/>
          <w:lang w:eastAsia="zh-CN"/>
        </w:rPr>
        <w:t xml:space="preserve">and then </w:t>
      </w:r>
      <w:r w:rsidR="00E22E58">
        <w:rPr>
          <w:rFonts w:eastAsiaTheme="minorEastAsia"/>
          <w:sz w:val="22"/>
          <w:szCs w:val="22"/>
          <w:lang w:eastAsia="zh-CN"/>
        </w:rPr>
        <w:t xml:space="preserve">applied within the </w:t>
      </w:r>
      <w:r w:rsidR="003D527F">
        <w:rPr>
          <w:rFonts w:eastAsiaTheme="minorEastAsia"/>
          <w:sz w:val="22"/>
          <w:szCs w:val="22"/>
          <w:lang w:eastAsia="zh-CN"/>
        </w:rPr>
        <w:t>set of logical subframes (i.e</w:t>
      </w:r>
      <w:r w:rsidR="00725853">
        <w:rPr>
          <w:rFonts w:eastAsiaTheme="minorEastAsia"/>
          <w:sz w:val="22"/>
          <w:szCs w:val="22"/>
          <w:lang w:eastAsia="zh-CN"/>
        </w:rPr>
        <w:t xml:space="preserve">., </w:t>
      </w:r>
      <w:r w:rsidR="00471F8D" w:rsidRPr="001A7C01">
        <w:rPr>
          <w:position w:val="-14"/>
        </w:rPr>
        <w:object w:dxaOrig="1500" w:dyaOrig="400" w14:anchorId="4C87648C">
          <v:shape id="_x0000_i1026" type="#_x0000_t75" style="width:75.5pt;height:20.5pt" o:ole="">
            <v:imagedata r:id="rId10" o:title=""/>
          </v:shape>
          <o:OLEObject Type="Embed" ProgID="Equation.3" ShapeID="_x0000_i1026" DrawAspect="Content" ObjectID="_1738050008" r:id="rId11"/>
        </w:object>
      </w:r>
      <w:r w:rsidR="003D527F">
        <w:rPr>
          <w:rFonts w:eastAsiaTheme="minorEastAsia"/>
          <w:sz w:val="22"/>
          <w:szCs w:val="22"/>
          <w:lang w:eastAsia="zh-CN"/>
        </w:rPr>
        <w:t xml:space="preserve"> )</w:t>
      </w:r>
      <w:r w:rsidR="00E22E58">
        <w:rPr>
          <w:rFonts w:eastAsiaTheme="minorEastAsia"/>
          <w:sz w:val="22"/>
          <w:szCs w:val="22"/>
          <w:lang w:eastAsia="zh-CN"/>
        </w:rPr>
        <w:t xml:space="preserve">. </w:t>
      </w:r>
      <w:r w:rsidR="00F50909" w:rsidRPr="001A7C01">
        <w:rPr>
          <w:position w:val="-14"/>
        </w:rPr>
        <w:object w:dxaOrig="1500" w:dyaOrig="400" w14:anchorId="7BB00D1C">
          <v:shape id="_x0000_i1027" type="#_x0000_t75" style="width:75.5pt;height:20.5pt" o:ole="">
            <v:imagedata r:id="rId10" o:title=""/>
          </v:shape>
          <o:OLEObject Type="Embed" ProgID="Equation.3" ShapeID="_x0000_i1027" DrawAspect="Content" ObjectID="_1738050009" r:id="rId12"/>
        </w:object>
      </w:r>
      <w:r w:rsidR="00F50909">
        <w:t xml:space="preserve"> </w:t>
      </w:r>
      <w:r w:rsidR="00F50909" w:rsidRPr="00F50909">
        <w:rPr>
          <w:rFonts w:eastAsiaTheme="minorEastAsia"/>
          <w:sz w:val="22"/>
          <w:szCs w:val="22"/>
          <w:lang w:eastAsia="zh-CN"/>
        </w:rPr>
        <w:t>denotes the subframes that may belong to LTE SL resource pool in TS 3</w:t>
      </w:r>
      <w:r w:rsidR="007260CA">
        <w:rPr>
          <w:rFonts w:eastAsiaTheme="minorEastAsia"/>
          <w:sz w:val="22"/>
          <w:szCs w:val="22"/>
          <w:lang w:eastAsia="zh-CN"/>
        </w:rPr>
        <w:t>6</w:t>
      </w:r>
      <w:r w:rsidR="00F50909" w:rsidRPr="00F50909">
        <w:rPr>
          <w:rFonts w:eastAsiaTheme="minorEastAsia"/>
          <w:sz w:val="22"/>
          <w:szCs w:val="22"/>
          <w:lang w:eastAsia="zh-CN"/>
        </w:rPr>
        <w:t xml:space="preserve">.213. </w:t>
      </w:r>
      <w:r w:rsidR="00E22E58">
        <w:rPr>
          <w:rFonts w:eastAsiaTheme="minorEastAsia"/>
          <w:sz w:val="22"/>
          <w:szCs w:val="22"/>
          <w:lang w:eastAsia="zh-CN"/>
        </w:rPr>
        <w:t xml:space="preserve">Hence, LTE logical subframe related information </w:t>
      </w:r>
      <w:r w:rsidR="002B0F5A">
        <w:rPr>
          <w:rFonts w:eastAsiaTheme="minorEastAsia"/>
          <w:sz w:val="22"/>
          <w:szCs w:val="22"/>
          <w:lang w:eastAsia="zh-CN"/>
        </w:rPr>
        <w:t>also needs to be shared to NR module such that NR module is able to determine the periodic resources</w:t>
      </w:r>
      <w:r w:rsidR="00C90424">
        <w:rPr>
          <w:rFonts w:eastAsiaTheme="minorEastAsia"/>
          <w:sz w:val="22"/>
          <w:szCs w:val="22"/>
          <w:lang w:eastAsia="zh-CN"/>
        </w:rPr>
        <w:t xml:space="preserve"> reserved by LTE SCI. More specifically</w:t>
      </w:r>
      <w:r w:rsidR="007C023C">
        <w:rPr>
          <w:rFonts w:eastAsiaTheme="minorEastAsia"/>
          <w:sz w:val="22"/>
          <w:szCs w:val="22"/>
          <w:lang w:eastAsia="zh-CN"/>
        </w:rPr>
        <w:t>,</w:t>
      </w:r>
      <w:r w:rsidR="002B0F5A">
        <w:rPr>
          <w:rFonts w:eastAsiaTheme="minorEastAsia"/>
          <w:sz w:val="22"/>
          <w:szCs w:val="22"/>
          <w:lang w:eastAsia="zh-CN"/>
        </w:rPr>
        <w:t xml:space="preserve"> </w:t>
      </w:r>
      <w:r w:rsidR="0076129F">
        <w:rPr>
          <w:rFonts w:eastAsiaTheme="minorEastAsia"/>
          <w:sz w:val="22"/>
          <w:szCs w:val="22"/>
          <w:lang w:eastAsia="zh-CN"/>
        </w:rPr>
        <w:t xml:space="preserve">the LTE logical subframe related information </w:t>
      </w:r>
      <w:r w:rsidR="00412B35">
        <w:rPr>
          <w:rFonts w:eastAsiaTheme="minorEastAsia"/>
          <w:sz w:val="22"/>
          <w:szCs w:val="22"/>
          <w:lang w:eastAsia="zh-CN"/>
        </w:rPr>
        <w:t xml:space="preserve">refers to </w:t>
      </w:r>
      <w:r w:rsidR="00412B35" w:rsidRPr="00412B35">
        <w:rPr>
          <w:rFonts w:eastAsiaTheme="minorEastAsia"/>
          <w:sz w:val="22"/>
          <w:szCs w:val="22"/>
          <w:lang w:eastAsia="zh-CN"/>
        </w:rPr>
        <w:t xml:space="preserve">the </w:t>
      </w:r>
      <w:r w:rsidR="003A63A5">
        <w:rPr>
          <w:rFonts w:eastAsiaTheme="minorEastAsia"/>
          <w:sz w:val="22"/>
          <w:szCs w:val="22"/>
          <w:lang w:eastAsia="zh-CN"/>
        </w:rPr>
        <w:t xml:space="preserve">set of </w:t>
      </w:r>
      <w:r w:rsidR="00F80CDA" w:rsidRPr="001A7C01">
        <w:rPr>
          <w:position w:val="-14"/>
        </w:rPr>
        <w:object w:dxaOrig="1500" w:dyaOrig="400" w14:anchorId="0F8B9C3D">
          <v:shape id="_x0000_i1028" type="#_x0000_t75" style="width:75.5pt;height:20.5pt" o:ole="">
            <v:imagedata r:id="rId10" o:title=""/>
          </v:shape>
          <o:OLEObject Type="Embed" ProgID="Equation.3" ShapeID="_x0000_i1028" DrawAspect="Content" ObjectID="_1738050010" r:id="rId13"/>
        </w:object>
      </w:r>
      <w:r w:rsidR="00F80CDA">
        <w:t xml:space="preserve"> </w:t>
      </w:r>
      <w:r w:rsidR="00F80CDA" w:rsidRPr="00F80CDA">
        <w:rPr>
          <w:rFonts w:eastAsiaTheme="minorEastAsia"/>
          <w:sz w:val="22"/>
          <w:szCs w:val="22"/>
          <w:lang w:eastAsia="zh-CN"/>
        </w:rPr>
        <w:t>or</w:t>
      </w:r>
      <w:r w:rsidR="00F80CDA">
        <w:rPr>
          <w:rFonts w:eastAsiaTheme="minorEastAsia"/>
          <w:sz w:val="22"/>
          <w:szCs w:val="22"/>
          <w:lang w:eastAsia="zh-CN"/>
        </w:rPr>
        <w:t xml:space="preserve"> the parameters used to determine </w:t>
      </w:r>
      <w:r w:rsidR="006216D2" w:rsidRPr="001A7C01">
        <w:rPr>
          <w:position w:val="-14"/>
        </w:rPr>
        <w:object w:dxaOrig="1500" w:dyaOrig="400" w14:anchorId="0A6D637C">
          <v:shape id="_x0000_i1029" type="#_x0000_t75" style="width:75.5pt;height:20.5pt" o:ole="">
            <v:imagedata r:id="rId10" o:title=""/>
          </v:shape>
          <o:OLEObject Type="Embed" ProgID="Equation.3" ShapeID="_x0000_i1029" DrawAspect="Content" ObjectID="_1738050011" r:id="rId14"/>
        </w:object>
      </w:r>
      <w:r w:rsidR="00F80CDA">
        <w:rPr>
          <w:rFonts w:eastAsiaTheme="minorEastAsia"/>
          <w:sz w:val="22"/>
          <w:szCs w:val="22"/>
          <w:lang w:eastAsia="zh-CN"/>
        </w:rPr>
        <w:t xml:space="preserve">, such as the subframes </w:t>
      </w:r>
      <w:r w:rsidR="004065EE">
        <w:rPr>
          <w:rFonts w:eastAsiaTheme="minorEastAsia"/>
          <w:sz w:val="22"/>
          <w:szCs w:val="22"/>
          <w:lang w:eastAsia="zh-CN"/>
        </w:rPr>
        <w:t>corresponding to LTE SLSS and the reserved subframes of LTE SL</w:t>
      </w:r>
      <w:r w:rsidR="00412B35">
        <w:rPr>
          <w:rFonts w:eastAsiaTheme="minorEastAsia"/>
          <w:sz w:val="22"/>
          <w:szCs w:val="22"/>
          <w:lang w:eastAsia="zh-CN"/>
        </w:rPr>
        <w:t>.</w:t>
      </w:r>
      <w:r w:rsidR="00625108">
        <w:rPr>
          <w:rFonts w:eastAsiaTheme="minorEastAsia"/>
          <w:sz w:val="22"/>
          <w:szCs w:val="22"/>
          <w:lang w:eastAsia="zh-CN"/>
        </w:rPr>
        <w:t xml:space="preserve"> During the last meeting, some companies </w:t>
      </w:r>
      <w:r w:rsidR="006D569D">
        <w:rPr>
          <w:rFonts w:eastAsiaTheme="minorEastAsia"/>
          <w:sz w:val="22"/>
          <w:szCs w:val="22"/>
          <w:lang w:eastAsia="zh-CN"/>
        </w:rPr>
        <w:t xml:space="preserve">observed that </w:t>
      </w:r>
      <w:r w:rsidR="003B19F2">
        <w:rPr>
          <w:rFonts w:eastAsiaTheme="minorEastAsia"/>
          <w:sz w:val="22"/>
          <w:szCs w:val="22"/>
          <w:lang w:eastAsia="zh-CN"/>
        </w:rPr>
        <w:t xml:space="preserve">LTE </w:t>
      </w:r>
      <w:r w:rsidR="006D569D">
        <w:rPr>
          <w:rFonts w:eastAsiaTheme="minorEastAsia"/>
          <w:sz w:val="22"/>
          <w:szCs w:val="22"/>
          <w:lang w:eastAsia="zh-CN"/>
        </w:rPr>
        <w:t>logical subframe related information is needed in NR SL module. However, they think</w:t>
      </w:r>
      <w:r w:rsidR="00021AAB">
        <w:rPr>
          <w:rFonts w:eastAsiaTheme="minorEastAsia"/>
          <w:sz w:val="22"/>
          <w:szCs w:val="22"/>
          <w:lang w:eastAsia="zh-CN"/>
        </w:rPr>
        <w:t xml:space="preserve"> </w:t>
      </w:r>
      <w:r w:rsidR="006D569D">
        <w:rPr>
          <w:rFonts w:eastAsiaTheme="minorEastAsia"/>
          <w:sz w:val="22"/>
          <w:szCs w:val="22"/>
          <w:lang w:eastAsia="zh-CN"/>
        </w:rPr>
        <w:t xml:space="preserve">it </w:t>
      </w:r>
      <w:r w:rsidR="00312188">
        <w:rPr>
          <w:rFonts w:eastAsiaTheme="minorEastAsia"/>
          <w:sz w:val="22"/>
          <w:szCs w:val="22"/>
          <w:lang w:eastAsia="zh-CN"/>
        </w:rPr>
        <w:t xml:space="preserve">is a kind of semi-static information </w:t>
      </w:r>
      <w:r w:rsidR="00166D89">
        <w:rPr>
          <w:rFonts w:eastAsiaTheme="minorEastAsia"/>
          <w:sz w:val="22"/>
          <w:szCs w:val="22"/>
          <w:lang w:eastAsia="zh-CN"/>
        </w:rPr>
        <w:t>so</w:t>
      </w:r>
      <w:r w:rsidR="00312188">
        <w:rPr>
          <w:rFonts w:eastAsiaTheme="minorEastAsia"/>
          <w:sz w:val="22"/>
          <w:szCs w:val="22"/>
          <w:lang w:eastAsia="zh-CN"/>
        </w:rPr>
        <w:t xml:space="preserve"> it should not be shared in a dynamic manner. </w:t>
      </w:r>
      <w:r w:rsidR="006B1237">
        <w:rPr>
          <w:rFonts w:eastAsiaTheme="minorEastAsia"/>
          <w:sz w:val="22"/>
          <w:szCs w:val="22"/>
          <w:lang w:eastAsia="zh-CN"/>
        </w:rPr>
        <w:t xml:space="preserve">After careful </w:t>
      </w:r>
      <w:r w:rsidR="006B1237" w:rsidRPr="006B1237">
        <w:rPr>
          <w:rFonts w:eastAsiaTheme="minorEastAsia"/>
          <w:sz w:val="22"/>
          <w:szCs w:val="22"/>
          <w:lang w:eastAsia="zh-CN"/>
        </w:rPr>
        <w:t>deliberation</w:t>
      </w:r>
      <w:r w:rsidR="003A1E0C">
        <w:rPr>
          <w:rFonts w:eastAsiaTheme="minorEastAsia"/>
          <w:sz w:val="22"/>
          <w:szCs w:val="22"/>
          <w:lang w:eastAsia="zh-CN"/>
        </w:rPr>
        <w:t>, w</w:t>
      </w:r>
      <w:r w:rsidR="00474EB5">
        <w:rPr>
          <w:rFonts w:eastAsiaTheme="minorEastAsia"/>
          <w:sz w:val="22"/>
          <w:szCs w:val="22"/>
          <w:lang w:eastAsia="zh-CN"/>
        </w:rPr>
        <w:t xml:space="preserve">e </w:t>
      </w:r>
      <w:r w:rsidR="00D203E7">
        <w:rPr>
          <w:rFonts w:eastAsiaTheme="minorEastAsia"/>
          <w:sz w:val="22"/>
          <w:szCs w:val="22"/>
          <w:lang w:eastAsia="zh-CN"/>
        </w:rPr>
        <w:t xml:space="preserve">understand </w:t>
      </w:r>
      <w:r w:rsidR="00090002">
        <w:rPr>
          <w:rFonts w:eastAsiaTheme="minorEastAsia"/>
          <w:sz w:val="22"/>
          <w:szCs w:val="22"/>
          <w:lang w:eastAsia="zh-CN"/>
        </w:rPr>
        <w:t>the</w:t>
      </w:r>
      <w:r w:rsidR="00A033E6">
        <w:rPr>
          <w:rFonts w:eastAsiaTheme="minorEastAsia"/>
          <w:sz w:val="22"/>
          <w:szCs w:val="22"/>
          <w:lang w:eastAsia="zh-CN"/>
        </w:rPr>
        <w:t xml:space="preserve"> concern from other companies</w:t>
      </w:r>
      <w:r w:rsidR="00183072">
        <w:rPr>
          <w:rFonts w:eastAsiaTheme="minorEastAsia"/>
          <w:sz w:val="22"/>
          <w:szCs w:val="22"/>
          <w:lang w:eastAsia="zh-CN"/>
        </w:rPr>
        <w:t xml:space="preserve"> and also agree to avoid too much </w:t>
      </w:r>
      <w:r w:rsidR="00C00C4D">
        <w:rPr>
          <w:rFonts w:eastAsiaTheme="minorEastAsia"/>
          <w:sz w:val="22"/>
          <w:szCs w:val="22"/>
          <w:lang w:eastAsia="zh-CN"/>
        </w:rPr>
        <w:t xml:space="preserve">redundant information exchanged between </w:t>
      </w:r>
      <w:r w:rsidR="00986C6D">
        <w:rPr>
          <w:rFonts w:eastAsiaTheme="minorEastAsia"/>
          <w:sz w:val="22"/>
          <w:szCs w:val="22"/>
          <w:lang w:eastAsia="zh-CN"/>
        </w:rPr>
        <w:t>LTE and NR SL module. F</w:t>
      </w:r>
      <w:r w:rsidR="00E352AA">
        <w:rPr>
          <w:rFonts w:eastAsiaTheme="minorEastAsia"/>
          <w:sz w:val="22"/>
          <w:szCs w:val="22"/>
          <w:lang w:eastAsia="zh-CN"/>
        </w:rPr>
        <w:t>or mak</w:t>
      </w:r>
      <w:r w:rsidR="001A32B5">
        <w:rPr>
          <w:rFonts w:eastAsiaTheme="minorEastAsia"/>
          <w:sz w:val="22"/>
          <w:szCs w:val="22"/>
          <w:lang w:eastAsia="zh-CN"/>
        </w:rPr>
        <w:t>ing</w:t>
      </w:r>
      <w:r w:rsidR="0016047C">
        <w:rPr>
          <w:rFonts w:eastAsiaTheme="minorEastAsia"/>
          <w:sz w:val="22"/>
          <w:szCs w:val="22"/>
          <w:lang w:eastAsia="zh-CN"/>
        </w:rPr>
        <w:t xml:space="preserve"> further progress, </w:t>
      </w:r>
      <w:r w:rsidR="00A033E6">
        <w:rPr>
          <w:rFonts w:eastAsiaTheme="minorEastAsia"/>
          <w:sz w:val="22"/>
          <w:szCs w:val="22"/>
          <w:lang w:eastAsia="zh-CN"/>
        </w:rPr>
        <w:t xml:space="preserve">a possible </w:t>
      </w:r>
      <w:r w:rsidR="00194F49">
        <w:rPr>
          <w:rFonts w:eastAsiaTheme="minorEastAsia"/>
          <w:sz w:val="22"/>
          <w:szCs w:val="22"/>
          <w:lang w:eastAsia="zh-CN"/>
        </w:rPr>
        <w:t>way forward</w:t>
      </w:r>
      <w:r w:rsidR="00A033E6">
        <w:rPr>
          <w:rFonts w:eastAsiaTheme="minorEastAsia"/>
          <w:sz w:val="22"/>
          <w:szCs w:val="22"/>
          <w:lang w:eastAsia="zh-CN"/>
        </w:rPr>
        <w:t xml:space="preserve"> is to add </w:t>
      </w:r>
      <w:r w:rsidR="00194F49">
        <w:rPr>
          <w:rFonts w:eastAsiaTheme="minorEastAsia"/>
          <w:sz w:val="22"/>
          <w:szCs w:val="22"/>
          <w:lang w:eastAsia="zh-CN"/>
        </w:rPr>
        <w:t>a</w:t>
      </w:r>
      <w:r w:rsidR="00A033E6">
        <w:rPr>
          <w:rFonts w:eastAsiaTheme="minorEastAsia"/>
          <w:sz w:val="22"/>
          <w:szCs w:val="22"/>
          <w:lang w:eastAsia="zh-CN"/>
        </w:rPr>
        <w:t xml:space="preserve"> note that NR SL module is aware of the logical subframe related information</w:t>
      </w:r>
      <w:r w:rsidR="004A0E66">
        <w:rPr>
          <w:rFonts w:eastAsiaTheme="minorEastAsia" w:hint="eastAsia"/>
          <w:sz w:val="22"/>
          <w:szCs w:val="22"/>
          <w:lang w:eastAsia="zh-CN"/>
        </w:rPr>
        <w:t>,</w:t>
      </w:r>
      <w:r w:rsidR="004A0E66">
        <w:rPr>
          <w:rFonts w:eastAsiaTheme="minorEastAsia"/>
          <w:sz w:val="22"/>
          <w:szCs w:val="22"/>
          <w:lang w:eastAsia="zh-CN"/>
        </w:rPr>
        <w:t xml:space="preserve"> </w:t>
      </w:r>
      <w:r w:rsidR="00523F8F">
        <w:rPr>
          <w:rFonts w:eastAsiaTheme="minorEastAsia"/>
          <w:sz w:val="22"/>
          <w:szCs w:val="22"/>
          <w:lang w:eastAsia="zh-CN"/>
        </w:rPr>
        <w:t>which has been proposed at the end of last meeting.</w:t>
      </w:r>
    </w:p>
    <w:p w14:paraId="05B7162B" w14:textId="30CEE9A9" w:rsidR="00B471F8" w:rsidRDefault="00B471F8" w:rsidP="00B471F8">
      <w:pPr>
        <w:spacing w:after="120"/>
        <w:jc w:val="both"/>
        <w:rPr>
          <w:rFonts w:eastAsiaTheme="minorEastAsia"/>
          <w:sz w:val="22"/>
          <w:szCs w:val="22"/>
          <w:lang w:eastAsia="zh-CN"/>
        </w:rPr>
      </w:pPr>
      <w:r>
        <w:rPr>
          <w:rFonts w:eastAsiaTheme="minorEastAsia"/>
          <w:sz w:val="22"/>
          <w:szCs w:val="22"/>
          <w:lang w:eastAsia="zh-CN"/>
        </w:rPr>
        <w:t xml:space="preserve">The in-device coexistence between LTE SL and NR SL in different frequency channels was discussed </w:t>
      </w:r>
      <w:r w:rsidR="00241F13">
        <w:rPr>
          <w:rFonts w:eastAsiaTheme="minorEastAsia"/>
          <w:sz w:val="22"/>
          <w:szCs w:val="22"/>
          <w:lang w:eastAsia="zh-CN"/>
        </w:rPr>
        <w:t xml:space="preserve">and specified </w:t>
      </w:r>
      <w:r>
        <w:rPr>
          <w:rFonts w:eastAsiaTheme="minorEastAsia"/>
          <w:sz w:val="22"/>
          <w:szCs w:val="22"/>
          <w:lang w:eastAsia="zh-CN"/>
        </w:rPr>
        <w:t xml:space="preserve">in Rel-16. And it was mainly handled by dropping the transmission of LTE or NR SL based on priority comparison, which may cause </w:t>
      </w:r>
      <w:r w:rsidR="00241F13">
        <w:rPr>
          <w:rFonts w:eastAsiaTheme="minorEastAsia"/>
          <w:sz w:val="22"/>
          <w:szCs w:val="22"/>
          <w:lang w:eastAsia="zh-CN"/>
        </w:rPr>
        <w:t xml:space="preserve">a </w:t>
      </w:r>
      <w:r>
        <w:rPr>
          <w:rFonts w:eastAsiaTheme="minorEastAsia"/>
          <w:sz w:val="22"/>
          <w:szCs w:val="22"/>
          <w:lang w:eastAsia="zh-CN"/>
        </w:rPr>
        <w:t xml:space="preserve">performance loss </w:t>
      </w:r>
      <w:r w:rsidR="00241F13">
        <w:rPr>
          <w:rFonts w:eastAsiaTheme="minorEastAsia"/>
          <w:sz w:val="22"/>
          <w:szCs w:val="22"/>
          <w:lang w:eastAsia="zh-CN"/>
        </w:rPr>
        <w:t xml:space="preserve">to </w:t>
      </w:r>
      <w:r>
        <w:rPr>
          <w:rFonts w:eastAsiaTheme="minorEastAsia"/>
          <w:sz w:val="22"/>
          <w:szCs w:val="22"/>
          <w:lang w:eastAsia="zh-CN"/>
        </w:rPr>
        <w:t xml:space="preserve">the RAT with lower priority. In </w:t>
      </w:r>
      <w:r w:rsidR="00241F13">
        <w:rPr>
          <w:rFonts w:eastAsiaTheme="minorEastAsia"/>
          <w:sz w:val="22"/>
          <w:szCs w:val="22"/>
          <w:lang w:eastAsia="zh-CN"/>
        </w:rPr>
        <w:t xml:space="preserve">this </w:t>
      </w:r>
      <w:r>
        <w:rPr>
          <w:rFonts w:eastAsiaTheme="minorEastAsia"/>
          <w:sz w:val="22"/>
          <w:szCs w:val="22"/>
          <w:lang w:eastAsia="zh-CN"/>
        </w:rPr>
        <w:t>co-channel coexistence work, the preferred approach is to avoid in-device collision instead of dropping transmissions. For instance, LTE module forwards the selected SL grant</w:t>
      </w:r>
      <w:r w:rsidR="00241F13">
        <w:rPr>
          <w:rFonts w:eastAsiaTheme="minorEastAsia"/>
          <w:sz w:val="22"/>
          <w:szCs w:val="22"/>
          <w:lang w:eastAsia="zh-CN"/>
        </w:rPr>
        <w:t>(s)</w:t>
      </w:r>
      <w:r>
        <w:rPr>
          <w:rFonts w:eastAsiaTheme="minorEastAsia"/>
          <w:sz w:val="22"/>
          <w:szCs w:val="22"/>
          <w:lang w:eastAsia="zh-CN"/>
        </w:rPr>
        <w:t xml:space="preserve"> to NR module such that NR module can exclude candidate resource</w:t>
      </w:r>
      <w:r w:rsidR="00241F13">
        <w:rPr>
          <w:rFonts w:eastAsiaTheme="minorEastAsia"/>
          <w:sz w:val="22"/>
          <w:szCs w:val="22"/>
          <w:lang w:eastAsia="zh-CN"/>
        </w:rPr>
        <w:t>s</w:t>
      </w:r>
      <w:r>
        <w:rPr>
          <w:rFonts w:eastAsiaTheme="minorEastAsia"/>
          <w:sz w:val="22"/>
          <w:szCs w:val="22"/>
          <w:lang w:eastAsia="zh-CN"/>
        </w:rPr>
        <w:t xml:space="preserve"> overlapping with the SL grant</w:t>
      </w:r>
      <w:r w:rsidR="00241F13">
        <w:rPr>
          <w:rFonts w:eastAsiaTheme="minorEastAsia"/>
          <w:sz w:val="22"/>
          <w:szCs w:val="22"/>
          <w:lang w:eastAsia="zh-CN"/>
        </w:rPr>
        <w:t>(s)</w:t>
      </w:r>
      <w:r>
        <w:rPr>
          <w:rFonts w:eastAsiaTheme="minorEastAsia"/>
          <w:sz w:val="22"/>
          <w:szCs w:val="22"/>
          <w:lang w:eastAsia="zh-CN"/>
        </w:rPr>
        <w:t xml:space="preserve"> in time domain.</w:t>
      </w:r>
      <w:r w:rsidR="00446FD7">
        <w:rPr>
          <w:rFonts w:eastAsiaTheme="minorEastAsia"/>
          <w:sz w:val="22"/>
          <w:szCs w:val="22"/>
          <w:lang w:eastAsia="zh-CN"/>
        </w:rPr>
        <w:t xml:space="preserve"> Therefore, we </w:t>
      </w:r>
      <w:r w:rsidR="00FF1FFD">
        <w:rPr>
          <w:rFonts w:eastAsiaTheme="minorEastAsia"/>
          <w:sz w:val="22"/>
          <w:szCs w:val="22"/>
          <w:lang w:eastAsia="zh-CN"/>
        </w:rPr>
        <w:t>suggest that</w:t>
      </w:r>
      <w:r w:rsidR="00446FD7">
        <w:rPr>
          <w:rFonts w:eastAsiaTheme="minorEastAsia"/>
          <w:sz w:val="22"/>
          <w:szCs w:val="22"/>
          <w:lang w:eastAsia="zh-CN"/>
        </w:rPr>
        <w:t xml:space="preserve"> the</w:t>
      </w:r>
      <w:r w:rsidR="00446FD7">
        <w:rPr>
          <w:rFonts w:eastAsiaTheme="minorEastAsia" w:hint="eastAsia"/>
          <w:sz w:val="22"/>
          <w:szCs w:val="22"/>
          <w:lang w:eastAsia="zh-CN"/>
        </w:rPr>
        <w:t xml:space="preserve"> </w:t>
      </w:r>
      <w:r w:rsidR="00446FD7">
        <w:rPr>
          <w:rFonts w:eastAsiaTheme="minorEastAsia"/>
          <w:sz w:val="22"/>
          <w:szCs w:val="22"/>
          <w:lang w:eastAsia="zh-CN"/>
        </w:rPr>
        <w:t>t</w:t>
      </w:r>
      <w:r w:rsidR="00446FD7" w:rsidRPr="00446FD7">
        <w:rPr>
          <w:rFonts w:eastAsiaTheme="minorEastAsia"/>
          <w:sz w:val="22"/>
          <w:szCs w:val="22"/>
          <w:lang w:eastAsia="zh-CN"/>
        </w:rPr>
        <w:t>ime and frequency location</w:t>
      </w:r>
      <w:r w:rsidR="00241F13">
        <w:rPr>
          <w:rFonts w:eastAsiaTheme="minorEastAsia"/>
          <w:sz w:val="22"/>
          <w:szCs w:val="22"/>
          <w:lang w:eastAsia="zh-CN"/>
        </w:rPr>
        <w:t>s</w:t>
      </w:r>
      <w:r w:rsidR="00446FD7" w:rsidRPr="00446FD7">
        <w:rPr>
          <w:rFonts w:eastAsiaTheme="minorEastAsia"/>
          <w:sz w:val="22"/>
          <w:szCs w:val="22"/>
          <w:lang w:eastAsia="zh-CN"/>
        </w:rPr>
        <w:t xml:space="preserve"> of resources used for own LTE SL transmissions</w:t>
      </w:r>
      <w:r w:rsidR="00446FD7">
        <w:rPr>
          <w:rFonts w:eastAsiaTheme="minorEastAsia"/>
          <w:sz w:val="22"/>
          <w:szCs w:val="22"/>
          <w:lang w:eastAsia="zh-CN"/>
        </w:rPr>
        <w:t xml:space="preserve"> </w:t>
      </w:r>
      <w:r w:rsidR="00EC12D0">
        <w:rPr>
          <w:rFonts w:eastAsiaTheme="minorEastAsia"/>
          <w:sz w:val="22"/>
          <w:szCs w:val="22"/>
          <w:lang w:eastAsia="zh-CN"/>
        </w:rPr>
        <w:t xml:space="preserve">together with </w:t>
      </w:r>
      <w:r w:rsidR="00446FD7">
        <w:rPr>
          <w:rFonts w:eastAsiaTheme="minorEastAsia"/>
          <w:sz w:val="22"/>
          <w:szCs w:val="22"/>
          <w:lang w:eastAsia="zh-CN"/>
        </w:rPr>
        <w:t>the c</w:t>
      </w:r>
      <w:r w:rsidR="00EC12D0">
        <w:rPr>
          <w:rFonts w:eastAsiaTheme="minorEastAsia"/>
          <w:sz w:val="22"/>
          <w:szCs w:val="22"/>
          <w:lang w:eastAsia="zh-CN"/>
        </w:rPr>
        <w:t>orresponding priority and</w:t>
      </w:r>
      <w:r w:rsidR="00F7169D">
        <w:rPr>
          <w:rFonts w:eastAsiaTheme="minorEastAsia"/>
          <w:sz w:val="22"/>
          <w:szCs w:val="22"/>
          <w:lang w:eastAsia="zh-CN"/>
        </w:rPr>
        <w:t xml:space="preserve"> resource reservation period should be shared</w:t>
      </w:r>
      <w:r w:rsidR="0055251B">
        <w:rPr>
          <w:rFonts w:eastAsiaTheme="minorEastAsia"/>
          <w:sz w:val="22"/>
          <w:szCs w:val="22"/>
          <w:lang w:eastAsia="zh-CN"/>
        </w:rPr>
        <w:t xml:space="preserve"> by LTE module</w:t>
      </w:r>
      <w:r w:rsidR="00F7169D">
        <w:rPr>
          <w:rFonts w:eastAsiaTheme="minorEastAsia"/>
          <w:sz w:val="22"/>
          <w:szCs w:val="22"/>
          <w:lang w:eastAsia="zh-CN"/>
        </w:rPr>
        <w:t xml:space="preserve"> to NR module as well.</w:t>
      </w:r>
    </w:p>
    <w:p w14:paraId="1DB2FA0E" w14:textId="3646C43E" w:rsidR="00F7169D" w:rsidRDefault="00F7169D" w:rsidP="00B471F8">
      <w:pPr>
        <w:spacing w:after="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resources</w:t>
      </w:r>
      <w:r w:rsidR="00FF1FFD" w:rsidRPr="00FF1FFD">
        <w:rPr>
          <w:rFonts w:eastAsiaTheme="minorEastAsia"/>
          <w:sz w:val="22"/>
          <w:szCs w:val="22"/>
          <w:lang w:eastAsia="zh-CN"/>
        </w:rPr>
        <w:t xml:space="preserve"> corresponding to half-duplex subframes which are not monitored by LTE SL</w:t>
      </w:r>
      <w:r w:rsidR="00AD3A3E">
        <w:rPr>
          <w:rFonts w:eastAsiaTheme="minorEastAsia"/>
          <w:sz w:val="22"/>
          <w:szCs w:val="22"/>
          <w:lang w:eastAsia="zh-CN"/>
        </w:rPr>
        <w:t xml:space="preserve"> module</w:t>
      </w:r>
      <w:r w:rsidR="00FF1FFD">
        <w:rPr>
          <w:rFonts w:eastAsiaTheme="minorEastAsia"/>
          <w:sz w:val="22"/>
          <w:szCs w:val="22"/>
          <w:lang w:eastAsia="zh-CN"/>
        </w:rPr>
        <w:t xml:space="preserve">, we think </w:t>
      </w:r>
      <w:r w:rsidR="00BA50E9">
        <w:rPr>
          <w:rFonts w:eastAsiaTheme="minorEastAsia"/>
          <w:sz w:val="22"/>
          <w:szCs w:val="22"/>
          <w:lang w:eastAsia="zh-CN"/>
        </w:rPr>
        <w:t xml:space="preserve">it can be a candidate information shared to NR module and </w:t>
      </w:r>
      <w:r w:rsidR="00FF1FFD">
        <w:rPr>
          <w:rFonts w:eastAsiaTheme="minorEastAsia"/>
          <w:sz w:val="22"/>
          <w:szCs w:val="22"/>
          <w:lang w:eastAsia="zh-CN"/>
        </w:rPr>
        <w:t xml:space="preserve">NR module </w:t>
      </w:r>
      <w:r w:rsidR="00453353">
        <w:rPr>
          <w:rFonts w:eastAsiaTheme="minorEastAsia"/>
          <w:sz w:val="22"/>
          <w:szCs w:val="22"/>
          <w:lang w:eastAsia="zh-CN"/>
        </w:rPr>
        <w:t xml:space="preserve">may </w:t>
      </w:r>
      <w:r w:rsidR="00FF1FFD">
        <w:rPr>
          <w:rFonts w:eastAsiaTheme="minorEastAsia"/>
          <w:sz w:val="22"/>
          <w:szCs w:val="22"/>
          <w:lang w:eastAsia="zh-CN"/>
        </w:rPr>
        <w:t>use it during resource exclusion</w:t>
      </w:r>
      <w:r w:rsidR="002161A2">
        <w:rPr>
          <w:rFonts w:eastAsiaTheme="minorEastAsia"/>
          <w:sz w:val="22"/>
          <w:szCs w:val="22"/>
          <w:lang w:eastAsia="zh-CN"/>
        </w:rPr>
        <w:t xml:space="preserve"> </w:t>
      </w:r>
      <w:r w:rsidR="00A55434">
        <w:rPr>
          <w:rFonts w:eastAsiaTheme="minorEastAsia"/>
          <w:sz w:val="22"/>
          <w:szCs w:val="22"/>
          <w:lang w:eastAsia="zh-CN"/>
        </w:rPr>
        <w:t>just like current step 5 in mode 2 RA</w:t>
      </w:r>
      <w:r w:rsidR="00FF1FFD">
        <w:rPr>
          <w:rFonts w:eastAsiaTheme="minorEastAsia"/>
          <w:sz w:val="22"/>
          <w:szCs w:val="22"/>
          <w:lang w:eastAsia="zh-CN"/>
        </w:rPr>
        <w:t xml:space="preserve">. </w:t>
      </w:r>
    </w:p>
    <w:p w14:paraId="3AA24C34" w14:textId="4D6806FB" w:rsidR="00B6231D" w:rsidRPr="00B6231D" w:rsidRDefault="00B471F8" w:rsidP="00B6231D">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sidR="00B6231D" w:rsidRPr="00B6231D">
        <w:rPr>
          <w:rFonts w:eastAsia="宋体"/>
          <w:b/>
          <w:sz w:val="22"/>
          <w:szCs w:val="22"/>
          <w:lang w:eastAsia="zh-CN"/>
        </w:rPr>
        <w:t>2</w:t>
      </w:r>
      <w:r w:rsidRPr="00B6231D">
        <w:rPr>
          <w:rFonts w:eastAsia="宋体"/>
          <w:b/>
          <w:sz w:val="22"/>
          <w:szCs w:val="22"/>
          <w:lang w:eastAsia="zh-CN"/>
        </w:rPr>
        <w:t xml:space="preserve">: </w:t>
      </w:r>
      <w:r w:rsidR="00B6231D" w:rsidRPr="00B6231D">
        <w:rPr>
          <w:rFonts w:eastAsia="MS Mincho"/>
          <w:b/>
          <w:sz w:val="22"/>
          <w:szCs w:val="22"/>
          <w:lang w:val="en-GB" w:eastAsia="ja-JP"/>
        </w:rPr>
        <w:t xml:space="preserve">For dynamic resource pool sharing, the </w:t>
      </w:r>
      <w:r w:rsidR="00B6231D">
        <w:rPr>
          <w:rFonts w:eastAsia="MS Mincho"/>
          <w:b/>
          <w:sz w:val="22"/>
          <w:szCs w:val="22"/>
          <w:lang w:val="en-GB" w:eastAsia="ja-JP"/>
        </w:rPr>
        <w:t xml:space="preserve">sensing and resource reservation </w:t>
      </w:r>
      <w:r w:rsidR="00B6231D" w:rsidRPr="00B6231D">
        <w:rPr>
          <w:rFonts w:eastAsia="MS Mincho"/>
          <w:b/>
          <w:sz w:val="22"/>
          <w:szCs w:val="22"/>
          <w:lang w:val="en-GB" w:eastAsia="ja-JP"/>
        </w:rPr>
        <w:t>information shared by LTE SL module to NR SL module</w:t>
      </w:r>
      <w:r w:rsidR="00B6231D">
        <w:rPr>
          <w:rFonts w:eastAsia="MS Mincho"/>
          <w:b/>
          <w:sz w:val="22"/>
          <w:szCs w:val="22"/>
          <w:lang w:val="en-GB" w:eastAsia="ja-JP"/>
        </w:rPr>
        <w:t xml:space="preserve"> includes</w:t>
      </w:r>
      <w:r w:rsidR="00B6231D" w:rsidRPr="00B6231D">
        <w:rPr>
          <w:rFonts w:eastAsia="MS Mincho"/>
          <w:b/>
          <w:sz w:val="22"/>
          <w:szCs w:val="22"/>
          <w:lang w:val="en-GB" w:eastAsia="ja-JP"/>
        </w:rPr>
        <w:t xml:space="preserve"> </w:t>
      </w:r>
      <w:r w:rsidR="00D21CC5">
        <w:rPr>
          <w:rFonts w:eastAsia="MS Mincho"/>
          <w:b/>
          <w:sz w:val="22"/>
          <w:szCs w:val="22"/>
          <w:lang w:val="en-GB" w:eastAsia="ja-JP"/>
        </w:rPr>
        <w:t xml:space="preserve">at least </w:t>
      </w:r>
      <w:r w:rsidR="00B6231D" w:rsidRPr="00B6231D">
        <w:rPr>
          <w:rFonts w:eastAsia="MS Mincho"/>
          <w:b/>
          <w:sz w:val="22"/>
          <w:szCs w:val="22"/>
          <w:lang w:val="en-GB" w:eastAsia="ja-JP"/>
        </w:rPr>
        <w:t>the following parameters:</w:t>
      </w:r>
    </w:p>
    <w:p w14:paraId="7F5236D6" w14:textId="64C61E84"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Time and frequency location of reserved resources by other LTE </w:t>
      </w:r>
      <w:r w:rsidR="00772EB0">
        <w:rPr>
          <w:rFonts w:eastAsia="MS Mincho"/>
          <w:b/>
          <w:sz w:val="22"/>
          <w:szCs w:val="22"/>
          <w:lang w:val="en-GB" w:eastAsia="ja-JP"/>
        </w:rPr>
        <w:t xml:space="preserve">SL </w:t>
      </w:r>
      <w:r w:rsidRPr="00B6231D">
        <w:rPr>
          <w:rFonts w:eastAsia="MS Mincho"/>
          <w:b/>
          <w:sz w:val="22"/>
          <w:szCs w:val="22"/>
          <w:lang w:val="en-GB" w:eastAsia="ja-JP"/>
        </w:rPr>
        <w:t>UEs, determined based on decoded SCIs</w:t>
      </w:r>
    </w:p>
    <w:p w14:paraId="100EA8AE" w14:textId="7777777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SL RSRP measurement results</w:t>
      </w:r>
    </w:p>
    <w:p w14:paraId="1D69D548" w14:textId="5FDF9892"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Resource reservation periods based on decoded SCI</w:t>
      </w:r>
      <w:r w:rsidR="00673690">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0027FC3C" w14:textId="1FED118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Priority based on decoded SCI</w:t>
      </w:r>
      <w:r w:rsidR="00673690">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19042B71" w14:textId="77777777" w:rsidR="00B6231D" w:rsidRPr="00B6231D"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Time and frequency location of resources used for own LTE SL transmissions</w:t>
      </w:r>
    </w:p>
    <w:p w14:paraId="5BDA1ED3" w14:textId="3F8B5C29" w:rsidR="00B471F8" w:rsidRDefault="00B6231D" w:rsidP="00B6231D">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Resources corresponding to half-duplex subframes which are not monitored by LTE SL </w:t>
      </w:r>
      <w:r w:rsidR="00F3119B">
        <w:rPr>
          <w:rFonts w:eastAsia="MS Mincho"/>
          <w:b/>
          <w:sz w:val="22"/>
          <w:szCs w:val="22"/>
          <w:lang w:val="en-GB" w:eastAsia="ja-JP"/>
        </w:rPr>
        <w:t>module</w:t>
      </w:r>
    </w:p>
    <w:p w14:paraId="605B6171" w14:textId="0691A332" w:rsidR="00306DDB" w:rsidRPr="00B6231D" w:rsidRDefault="00306DDB" w:rsidP="0040559B">
      <w:pPr>
        <w:widowControl w:val="0"/>
        <w:autoSpaceDE w:val="0"/>
        <w:autoSpaceDN w:val="0"/>
        <w:ind w:left="360"/>
        <w:jc w:val="both"/>
        <w:rPr>
          <w:rFonts w:eastAsia="MS Mincho"/>
          <w:b/>
          <w:sz w:val="22"/>
          <w:szCs w:val="22"/>
          <w:lang w:val="en-GB" w:eastAsia="ja-JP"/>
        </w:rPr>
      </w:pPr>
      <w:r>
        <w:rPr>
          <w:rFonts w:eastAsia="MS Mincho"/>
          <w:b/>
          <w:sz w:val="22"/>
          <w:szCs w:val="22"/>
          <w:lang w:val="en-GB" w:eastAsia="ja-JP"/>
        </w:rPr>
        <w:t xml:space="preserve">It is RAN1’s understanding that NR </w:t>
      </w:r>
      <w:r w:rsidR="00876AEC">
        <w:rPr>
          <w:rFonts w:eastAsia="MS Mincho"/>
          <w:b/>
          <w:sz w:val="22"/>
          <w:szCs w:val="22"/>
          <w:lang w:val="en-GB" w:eastAsia="ja-JP"/>
        </w:rPr>
        <w:t xml:space="preserve">SL </w:t>
      </w:r>
      <w:r>
        <w:rPr>
          <w:rFonts w:eastAsia="MS Mincho"/>
          <w:b/>
          <w:sz w:val="22"/>
          <w:szCs w:val="22"/>
          <w:lang w:val="en-GB" w:eastAsia="ja-JP"/>
        </w:rPr>
        <w:t xml:space="preserve">module is aware of the LTE </w:t>
      </w:r>
      <w:r w:rsidR="006B7532">
        <w:rPr>
          <w:rFonts w:eastAsia="MS Mincho"/>
          <w:b/>
          <w:sz w:val="22"/>
          <w:szCs w:val="22"/>
          <w:lang w:val="en-GB" w:eastAsia="ja-JP"/>
        </w:rPr>
        <w:t xml:space="preserve">SL </w:t>
      </w:r>
      <w:r>
        <w:rPr>
          <w:rFonts w:eastAsia="MS Mincho"/>
          <w:b/>
          <w:sz w:val="22"/>
          <w:szCs w:val="22"/>
          <w:lang w:val="en-GB" w:eastAsia="ja-JP"/>
        </w:rPr>
        <w:t>logical subframes</w:t>
      </w:r>
      <w:r w:rsidR="0040559B">
        <w:rPr>
          <w:rFonts w:eastAsia="MS Mincho"/>
          <w:b/>
          <w:sz w:val="22"/>
          <w:szCs w:val="22"/>
          <w:lang w:val="en-GB" w:eastAsia="ja-JP"/>
        </w:rPr>
        <w:t xml:space="preserve"> (i.e., </w:t>
      </w:r>
      <m:oMath>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0</m:t>
                </m:r>
              </m:sub>
              <m:sup>
                <m:r>
                  <m:rPr>
                    <m:sty m:val="bi"/>
                  </m:rPr>
                  <w:rPr>
                    <w:rFonts w:ascii="Cambria Math" w:hAnsi="Cambria Math"/>
                    <w:sz w:val="22"/>
                    <w:szCs w:val="22"/>
                  </w:rPr>
                  <m:t>SL</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1</m:t>
                </m:r>
              </m:sub>
              <m:sup>
                <m:r>
                  <m:rPr>
                    <m:sty m:val="bi"/>
                  </m:rPr>
                  <w:rPr>
                    <w:rFonts w:ascii="Cambria Math" w:hAnsi="Cambria Math"/>
                    <w:sz w:val="22"/>
                    <w:szCs w:val="22"/>
                  </w:rPr>
                  <m:t>SL</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Tmax</m:t>
                </m:r>
              </m:sub>
              <m:sup>
                <m:r>
                  <m:rPr>
                    <m:sty m:val="bi"/>
                  </m:rPr>
                  <w:rPr>
                    <w:rFonts w:ascii="Cambria Math" w:hAnsi="Cambria Math"/>
                    <w:sz w:val="22"/>
                    <w:szCs w:val="22"/>
                  </w:rPr>
                  <m:t>SL</m:t>
                </m:r>
              </m:sup>
            </m:sSubSup>
          </m:e>
        </m:d>
      </m:oMath>
      <w:r w:rsidR="0040559B">
        <w:rPr>
          <w:rFonts w:eastAsiaTheme="minorEastAsia" w:hint="eastAsia"/>
          <w:b/>
          <w:sz w:val="22"/>
          <w:szCs w:val="22"/>
          <w:lang w:eastAsia="zh-CN"/>
        </w:rPr>
        <w:t xml:space="preserve"> </w:t>
      </w:r>
      <w:r w:rsidR="0040559B">
        <w:rPr>
          <w:rFonts w:eastAsiaTheme="minorEastAsia"/>
          <w:b/>
          <w:sz w:val="22"/>
          <w:szCs w:val="22"/>
          <w:lang w:eastAsia="zh-CN"/>
        </w:rPr>
        <w:t>in TS 36.213</w:t>
      </w:r>
      <w:r w:rsidR="0040559B">
        <w:rPr>
          <w:rFonts w:eastAsia="MS Mincho"/>
          <w:b/>
          <w:sz w:val="22"/>
          <w:szCs w:val="22"/>
          <w:lang w:val="en-GB" w:eastAsia="ja-JP"/>
        </w:rPr>
        <w:t>)</w:t>
      </w:r>
      <w:r w:rsidR="006B7532">
        <w:rPr>
          <w:rFonts w:eastAsia="MS Mincho"/>
          <w:b/>
          <w:sz w:val="22"/>
          <w:szCs w:val="22"/>
          <w:lang w:val="en-GB" w:eastAsia="ja-JP"/>
        </w:rPr>
        <w:t xml:space="preserve">. </w:t>
      </w:r>
    </w:p>
    <w:p w14:paraId="6FE29FD7" w14:textId="74330AA9" w:rsidR="00BC74D7" w:rsidRDefault="00C216EF" w:rsidP="00F473B2">
      <w:pPr>
        <w:pStyle w:val="a0"/>
        <w:spacing w:beforeLines="50" w:before="120"/>
        <w:rPr>
          <w:rFonts w:eastAsiaTheme="minorEastAsia"/>
          <w:sz w:val="22"/>
          <w:szCs w:val="22"/>
          <w:lang w:eastAsia="zh-CN"/>
        </w:rPr>
      </w:pPr>
      <w:r w:rsidRPr="00C216EF">
        <w:rPr>
          <w:rFonts w:eastAsiaTheme="minorEastAsia"/>
          <w:sz w:val="22"/>
          <w:szCs w:val="22"/>
          <w:lang w:eastAsia="zh-CN"/>
        </w:rPr>
        <w:t xml:space="preserve">Another </w:t>
      </w:r>
      <w:r w:rsidR="00237016">
        <w:rPr>
          <w:rFonts w:eastAsiaTheme="minorEastAsia"/>
          <w:sz w:val="22"/>
          <w:szCs w:val="22"/>
          <w:lang w:eastAsia="zh-CN"/>
        </w:rPr>
        <w:t xml:space="preserve">open </w:t>
      </w:r>
      <w:r w:rsidRPr="00C216EF">
        <w:rPr>
          <w:rFonts w:eastAsiaTheme="minorEastAsia"/>
          <w:sz w:val="22"/>
          <w:szCs w:val="22"/>
          <w:lang w:eastAsia="zh-CN"/>
        </w:rPr>
        <w:t xml:space="preserve">issue </w:t>
      </w:r>
      <w:r w:rsidR="004D774C">
        <w:rPr>
          <w:rFonts w:eastAsiaTheme="minorEastAsia"/>
          <w:sz w:val="22"/>
          <w:szCs w:val="22"/>
          <w:lang w:eastAsia="zh-CN"/>
        </w:rPr>
        <w:t xml:space="preserve">is how </w:t>
      </w:r>
      <w:r w:rsidR="002161A2">
        <w:rPr>
          <w:rFonts w:eastAsiaTheme="minorEastAsia"/>
          <w:sz w:val="22"/>
          <w:szCs w:val="22"/>
          <w:lang w:eastAsia="zh-CN"/>
        </w:rPr>
        <w:t xml:space="preserve">the </w:t>
      </w:r>
      <w:r w:rsidR="004D774C">
        <w:rPr>
          <w:rFonts w:eastAsiaTheme="minorEastAsia"/>
          <w:sz w:val="22"/>
          <w:szCs w:val="22"/>
          <w:lang w:eastAsia="zh-CN"/>
        </w:rPr>
        <w:t>NR module utilize</w:t>
      </w:r>
      <w:r w:rsidR="000B16A0">
        <w:rPr>
          <w:rFonts w:eastAsiaTheme="minorEastAsia"/>
          <w:sz w:val="22"/>
          <w:szCs w:val="22"/>
          <w:lang w:eastAsia="zh-CN"/>
        </w:rPr>
        <w:t>s</w:t>
      </w:r>
      <w:r w:rsidR="004D774C">
        <w:rPr>
          <w:rFonts w:eastAsiaTheme="minorEastAsia"/>
          <w:sz w:val="22"/>
          <w:szCs w:val="22"/>
          <w:lang w:eastAsia="zh-CN"/>
        </w:rPr>
        <w:t xml:space="preserve"> the sensing and resource reservation information from LTE module. </w:t>
      </w:r>
      <w:r w:rsidR="00BC74D7">
        <w:rPr>
          <w:rFonts w:eastAsiaTheme="minorEastAsia"/>
          <w:sz w:val="22"/>
          <w:szCs w:val="22"/>
          <w:lang w:eastAsia="zh-CN"/>
        </w:rPr>
        <w:t>During the last meeting</w:t>
      </w:r>
      <w:r w:rsidR="007E4720">
        <w:rPr>
          <w:rFonts w:eastAsiaTheme="minorEastAsia"/>
          <w:sz w:val="22"/>
          <w:szCs w:val="22"/>
          <w:lang w:eastAsia="zh-CN"/>
        </w:rPr>
        <w:t>,</w:t>
      </w:r>
      <w:r w:rsidR="00BC74D7">
        <w:rPr>
          <w:rFonts w:eastAsiaTheme="minorEastAsia"/>
          <w:sz w:val="22"/>
          <w:szCs w:val="22"/>
          <w:lang w:eastAsia="zh-CN"/>
        </w:rPr>
        <w:t xml:space="preserve"> </w:t>
      </w:r>
      <w:r w:rsidR="00936966">
        <w:rPr>
          <w:rFonts w:eastAsiaTheme="minorEastAsia"/>
          <w:sz w:val="22"/>
          <w:szCs w:val="22"/>
          <w:lang w:eastAsia="zh-CN"/>
        </w:rPr>
        <w:t>the following agreement was approved</w:t>
      </w:r>
      <w:r w:rsidR="00BC74D7">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45325E" w14:paraId="7939C6C7" w14:textId="77777777" w:rsidTr="0045325E">
        <w:tc>
          <w:tcPr>
            <w:tcW w:w="9062" w:type="dxa"/>
          </w:tcPr>
          <w:p w14:paraId="1FF6C97B" w14:textId="77777777" w:rsidR="006122C2" w:rsidRPr="00B216EF" w:rsidRDefault="006122C2" w:rsidP="006122C2">
            <w:pPr>
              <w:widowControl w:val="0"/>
              <w:autoSpaceDE w:val="0"/>
              <w:autoSpaceDN w:val="0"/>
              <w:jc w:val="both"/>
              <w:rPr>
                <w:rFonts w:asciiTheme="minorHAnsi" w:eastAsiaTheme="minorEastAsia" w:hAnsiTheme="minorHAnsi" w:cstheme="minorBidi"/>
                <w:kern w:val="2"/>
                <w:sz w:val="21"/>
                <w:szCs w:val="22"/>
                <w:lang w:eastAsia="zh-CN"/>
              </w:rPr>
            </w:pPr>
            <w:r w:rsidRPr="00B216EF">
              <w:rPr>
                <w:rFonts w:asciiTheme="minorHAnsi" w:eastAsiaTheme="minorEastAsia" w:hAnsiTheme="minorHAnsi" w:cstheme="minorBidi"/>
                <w:b/>
                <w:bCs/>
                <w:iCs/>
                <w:kern w:val="2"/>
                <w:sz w:val="21"/>
                <w:szCs w:val="22"/>
                <w:highlight w:val="green"/>
                <w:u w:val="single"/>
                <w:lang w:eastAsia="zh-CN"/>
              </w:rPr>
              <w:t>Agreement</w:t>
            </w:r>
          </w:p>
          <w:p w14:paraId="41978B3A" w14:textId="77777777" w:rsidR="006122C2" w:rsidRPr="006122C2" w:rsidRDefault="006122C2" w:rsidP="006122C2">
            <w:pPr>
              <w:pStyle w:val="af8"/>
              <w:spacing w:line="259" w:lineRule="auto"/>
              <w:ind w:firstLine="440"/>
              <w:jc w:val="both"/>
              <w:rPr>
                <w:rFonts w:ascii="Times New Roman" w:eastAsia="MS Mincho" w:hAnsi="Times New Roman" w:cs="Times New Roman"/>
                <w:sz w:val="22"/>
                <w:szCs w:val="22"/>
                <w:lang w:val="en-GB" w:eastAsia="ja-JP"/>
              </w:rPr>
            </w:pPr>
            <w:r w:rsidRPr="006122C2">
              <w:rPr>
                <w:rFonts w:ascii="Times New Roman" w:eastAsia="MS Mincho" w:hAnsi="Times New Roman" w:cs="Times New Roman"/>
                <w:sz w:val="22"/>
                <w:szCs w:val="22"/>
                <w:lang w:val="en-GB" w:eastAsia="ja-JP"/>
              </w:rPr>
              <w:t>For dynamic resource pool sharing, the NR SL module uses the candidate information shared by the LTE SL module to the NR SL module, where</w:t>
            </w:r>
          </w:p>
          <w:p w14:paraId="6DC51A17" w14:textId="77777777" w:rsidR="006122C2" w:rsidRPr="006122C2" w:rsidRDefault="006122C2" w:rsidP="006122C2">
            <w:pPr>
              <w:pStyle w:val="af8"/>
              <w:numPr>
                <w:ilvl w:val="0"/>
                <w:numId w:val="23"/>
              </w:numPr>
              <w:autoSpaceDE w:val="0"/>
              <w:autoSpaceDN w:val="0"/>
              <w:ind w:firstLineChars="0"/>
              <w:jc w:val="both"/>
              <w:rPr>
                <w:rFonts w:ascii="Times New Roman" w:eastAsia="MS Mincho" w:hAnsi="Times New Roman" w:cs="Times New Roman"/>
                <w:sz w:val="22"/>
                <w:szCs w:val="22"/>
                <w:lang w:val="en-GB" w:eastAsia="ja-JP"/>
              </w:rPr>
            </w:pPr>
            <w:r w:rsidRPr="006122C2">
              <w:rPr>
                <w:rFonts w:ascii="Times New Roman" w:eastAsia="MS Mincho" w:hAnsi="Times New Roman" w:cs="Times New Roman"/>
                <w:sz w:val="22"/>
                <w:szCs w:val="22"/>
                <w:lang w:val="en-GB" w:eastAsia="ja-JP"/>
              </w:rPr>
              <w:t>The NR SL module excludes resources based on the shared information from its own candidate resource set when performing the resource (re)selection procedure in the PHY layer.</w:t>
            </w:r>
          </w:p>
          <w:p w14:paraId="3D86E562" w14:textId="77777777" w:rsidR="006122C2" w:rsidRPr="006122C2" w:rsidRDefault="006122C2" w:rsidP="006122C2">
            <w:pPr>
              <w:pStyle w:val="af8"/>
              <w:numPr>
                <w:ilvl w:val="1"/>
                <w:numId w:val="23"/>
              </w:numPr>
              <w:autoSpaceDE w:val="0"/>
              <w:autoSpaceDN w:val="0"/>
              <w:ind w:firstLineChars="0"/>
              <w:jc w:val="both"/>
              <w:rPr>
                <w:rFonts w:ascii="Times New Roman" w:eastAsia="MS Mincho" w:hAnsi="Times New Roman" w:cs="Times New Roman"/>
                <w:sz w:val="22"/>
                <w:szCs w:val="22"/>
                <w:lang w:val="en-GB" w:eastAsia="ja-JP"/>
              </w:rPr>
            </w:pPr>
            <w:r w:rsidRPr="006122C2">
              <w:rPr>
                <w:rFonts w:ascii="Times New Roman" w:eastAsia="MS Mincho" w:hAnsi="Times New Roman" w:cs="Times New Roman"/>
                <w:sz w:val="22"/>
                <w:szCs w:val="22"/>
                <w:lang w:val="en-GB" w:eastAsia="ja-JP"/>
              </w:rPr>
              <w:t>FFS how to exclude resources at least based on the time and frequency locations of LTE SL transmissions that have been indicated in the shared candidate information.</w:t>
            </w:r>
          </w:p>
          <w:p w14:paraId="7B1AB258" w14:textId="77777777" w:rsidR="006122C2" w:rsidRPr="006122C2" w:rsidRDefault="006122C2" w:rsidP="006122C2">
            <w:pPr>
              <w:pStyle w:val="af8"/>
              <w:numPr>
                <w:ilvl w:val="1"/>
                <w:numId w:val="23"/>
              </w:numPr>
              <w:autoSpaceDE w:val="0"/>
              <w:autoSpaceDN w:val="0"/>
              <w:ind w:firstLineChars="0"/>
              <w:jc w:val="both"/>
              <w:rPr>
                <w:rFonts w:ascii="Times New Roman" w:eastAsia="MS Mincho" w:hAnsi="Times New Roman" w:cs="Times New Roman"/>
                <w:sz w:val="22"/>
                <w:szCs w:val="22"/>
                <w:lang w:val="en-GB" w:eastAsia="ja-JP"/>
              </w:rPr>
            </w:pPr>
            <w:r w:rsidRPr="006122C2">
              <w:rPr>
                <w:rFonts w:ascii="Times New Roman" w:eastAsia="MS Mincho" w:hAnsi="Times New Roman" w:cs="Times New Roman"/>
                <w:sz w:val="22"/>
                <w:szCs w:val="22"/>
                <w:lang w:val="en-GB" w:eastAsia="ja-JP"/>
              </w:rPr>
              <w:t>FFS how the exclusion is performed according to clause 8.1.4 of TS 38.214.</w:t>
            </w:r>
          </w:p>
          <w:p w14:paraId="0CE646E0" w14:textId="7F5A06F2" w:rsidR="0045325E" w:rsidRPr="00B954A3" w:rsidRDefault="006122C2" w:rsidP="00B954A3">
            <w:pPr>
              <w:pStyle w:val="af8"/>
              <w:numPr>
                <w:ilvl w:val="1"/>
                <w:numId w:val="23"/>
              </w:numPr>
              <w:autoSpaceDE w:val="0"/>
              <w:autoSpaceDN w:val="0"/>
              <w:ind w:firstLineChars="0"/>
              <w:jc w:val="both"/>
              <w:rPr>
                <w:rFonts w:ascii="Times New Roman" w:eastAsia="MS Mincho" w:hAnsi="Times New Roman" w:cs="Times New Roman"/>
                <w:sz w:val="22"/>
                <w:szCs w:val="22"/>
                <w:lang w:val="en-GB" w:eastAsia="ja-JP"/>
              </w:rPr>
            </w:pPr>
            <w:r w:rsidRPr="006122C2">
              <w:rPr>
                <w:rFonts w:ascii="Times New Roman" w:eastAsia="MS Mincho" w:hAnsi="Times New Roman" w:cs="Times New Roman"/>
                <w:sz w:val="22"/>
                <w:szCs w:val="22"/>
                <w:lang w:val="en-GB" w:eastAsia="ja-JP"/>
              </w:rPr>
              <w:lastRenderedPageBreak/>
              <w:t>FFS: whether/how NR SL module excludes resources not belonging to the generated LTE SL’s candidate resource set SB from its own candidate resource set.</w:t>
            </w:r>
          </w:p>
        </w:tc>
      </w:tr>
    </w:tbl>
    <w:p w14:paraId="7997C664" w14:textId="3D8F33F0" w:rsidR="00C42087" w:rsidRDefault="0042238B" w:rsidP="00F473B2">
      <w:pPr>
        <w:pStyle w:val="a0"/>
        <w:spacing w:beforeLines="50" w:before="120"/>
        <w:rPr>
          <w:rFonts w:eastAsiaTheme="minorEastAsia"/>
          <w:sz w:val="22"/>
          <w:szCs w:val="22"/>
          <w:lang w:eastAsia="zh-CN"/>
        </w:rPr>
      </w:pPr>
      <w:r>
        <w:rPr>
          <w:rFonts w:eastAsiaTheme="minorEastAsia"/>
          <w:sz w:val="22"/>
          <w:szCs w:val="22"/>
          <w:lang w:eastAsia="zh-CN"/>
        </w:rPr>
        <w:lastRenderedPageBreak/>
        <w:t>As can be observed in</w:t>
      </w:r>
      <w:r w:rsidR="00C42087">
        <w:rPr>
          <w:rFonts w:eastAsiaTheme="minorEastAsia"/>
          <w:sz w:val="22"/>
          <w:szCs w:val="22"/>
          <w:lang w:eastAsia="zh-CN"/>
        </w:rPr>
        <w:t xml:space="preserve"> this agreement, the shared information is used </w:t>
      </w:r>
      <w:r w:rsidR="00A04BA5">
        <w:rPr>
          <w:rFonts w:eastAsiaTheme="minorEastAsia"/>
          <w:sz w:val="22"/>
          <w:szCs w:val="22"/>
          <w:lang w:eastAsia="zh-CN"/>
        </w:rPr>
        <w:t>during the procedure of resource exclusion in</w:t>
      </w:r>
      <w:r w:rsidR="00C42087">
        <w:rPr>
          <w:rFonts w:eastAsiaTheme="minorEastAsia"/>
          <w:sz w:val="22"/>
          <w:szCs w:val="22"/>
          <w:lang w:eastAsia="zh-CN"/>
        </w:rPr>
        <w:t xml:space="preserve"> physical layer of NR SL module. </w:t>
      </w:r>
      <w:r w:rsidR="003C7EDE">
        <w:rPr>
          <w:rFonts w:eastAsiaTheme="minorEastAsia"/>
          <w:sz w:val="22"/>
          <w:szCs w:val="22"/>
          <w:lang w:eastAsia="zh-CN"/>
        </w:rPr>
        <w:t>In our understanding</w:t>
      </w:r>
      <w:r w:rsidR="0097408F">
        <w:rPr>
          <w:rFonts w:eastAsiaTheme="minorEastAsia"/>
          <w:sz w:val="22"/>
          <w:szCs w:val="22"/>
          <w:lang w:eastAsia="zh-CN"/>
        </w:rPr>
        <w:t xml:space="preserve">, the behavior of resource exclusion is related to the </w:t>
      </w:r>
      <w:r w:rsidR="00253074">
        <w:rPr>
          <w:rFonts w:eastAsiaTheme="minorEastAsia"/>
          <w:sz w:val="22"/>
          <w:szCs w:val="22"/>
          <w:lang w:eastAsia="zh-CN"/>
        </w:rPr>
        <w:t>elements</w:t>
      </w:r>
      <w:r w:rsidR="00253074">
        <w:rPr>
          <w:rFonts w:eastAsiaTheme="minorEastAsia" w:hint="eastAsia"/>
          <w:sz w:val="22"/>
          <w:szCs w:val="22"/>
          <w:lang w:eastAsia="zh-CN"/>
        </w:rPr>
        <w:t>/p</w:t>
      </w:r>
      <w:r w:rsidR="00253074">
        <w:rPr>
          <w:rFonts w:eastAsiaTheme="minorEastAsia"/>
          <w:sz w:val="22"/>
          <w:szCs w:val="22"/>
          <w:lang w:eastAsia="zh-CN"/>
        </w:rPr>
        <w:t xml:space="preserve">arameters of the shared information. In other words, different parameters will lead to different </w:t>
      </w:r>
      <w:r w:rsidR="00B661EF">
        <w:rPr>
          <w:rFonts w:eastAsiaTheme="minorEastAsia"/>
          <w:sz w:val="22"/>
          <w:szCs w:val="22"/>
          <w:lang w:eastAsia="zh-CN"/>
        </w:rPr>
        <w:t xml:space="preserve">UE </w:t>
      </w:r>
      <w:r w:rsidR="007D7843">
        <w:rPr>
          <w:rFonts w:eastAsiaTheme="minorEastAsia"/>
          <w:sz w:val="22"/>
          <w:szCs w:val="22"/>
          <w:lang w:eastAsia="zh-CN"/>
        </w:rPr>
        <w:t xml:space="preserve">behaviors for resource exclusion. </w:t>
      </w:r>
      <w:r w:rsidR="00B357D1">
        <w:rPr>
          <w:rFonts w:eastAsiaTheme="minorEastAsia"/>
          <w:sz w:val="22"/>
          <w:szCs w:val="22"/>
          <w:lang w:eastAsia="zh-CN"/>
        </w:rPr>
        <w:t xml:space="preserve">Generally, </w:t>
      </w:r>
      <w:r w:rsidR="00B44EDE">
        <w:rPr>
          <w:rFonts w:eastAsiaTheme="minorEastAsia"/>
          <w:sz w:val="22"/>
          <w:szCs w:val="22"/>
          <w:lang w:eastAsia="zh-CN"/>
        </w:rPr>
        <w:t xml:space="preserve">we can divide </w:t>
      </w:r>
      <w:r w:rsidR="00F15AB1">
        <w:rPr>
          <w:rFonts w:eastAsiaTheme="minorEastAsia"/>
          <w:sz w:val="22"/>
          <w:szCs w:val="22"/>
          <w:lang w:eastAsia="zh-CN"/>
        </w:rPr>
        <w:t>all possible</w:t>
      </w:r>
      <w:r w:rsidR="00B357D1">
        <w:rPr>
          <w:rFonts w:eastAsiaTheme="minorEastAsia"/>
          <w:sz w:val="22"/>
          <w:szCs w:val="22"/>
          <w:lang w:eastAsia="zh-CN"/>
        </w:rPr>
        <w:t xml:space="preserve"> parameters </w:t>
      </w:r>
      <w:r w:rsidR="005C2E73">
        <w:rPr>
          <w:rFonts w:eastAsiaTheme="minorEastAsia"/>
          <w:sz w:val="22"/>
          <w:szCs w:val="22"/>
          <w:lang w:eastAsia="zh-CN"/>
        </w:rPr>
        <w:t xml:space="preserve">in the shared information </w:t>
      </w:r>
      <w:r w:rsidR="00B357D1">
        <w:rPr>
          <w:rFonts w:eastAsiaTheme="minorEastAsia"/>
          <w:sz w:val="22"/>
          <w:szCs w:val="22"/>
          <w:lang w:eastAsia="zh-CN"/>
        </w:rPr>
        <w:t xml:space="preserve">into three </w:t>
      </w:r>
      <w:r w:rsidR="00B44EDE">
        <w:rPr>
          <w:rFonts w:eastAsiaTheme="minorEastAsia"/>
          <w:sz w:val="22"/>
          <w:szCs w:val="22"/>
          <w:lang w:eastAsia="zh-CN"/>
        </w:rPr>
        <w:t>branches</w:t>
      </w:r>
      <w:r w:rsidR="00BB1B43">
        <w:rPr>
          <w:rFonts w:eastAsiaTheme="minorEastAsia"/>
          <w:sz w:val="22"/>
          <w:szCs w:val="22"/>
          <w:lang w:eastAsia="zh-CN"/>
        </w:rPr>
        <w:t>:</w:t>
      </w:r>
    </w:p>
    <w:p w14:paraId="6212615E" w14:textId="4F0A8470" w:rsidR="00BB1B43" w:rsidRDefault="004B2239" w:rsidP="003C598E">
      <w:pPr>
        <w:pStyle w:val="a0"/>
        <w:numPr>
          <w:ilvl w:val="0"/>
          <w:numId w:val="13"/>
        </w:numPr>
        <w:spacing w:beforeLines="50" w:before="120"/>
        <w:rPr>
          <w:rFonts w:eastAsiaTheme="minorEastAsia"/>
          <w:sz w:val="22"/>
          <w:szCs w:val="22"/>
          <w:lang w:eastAsia="zh-CN"/>
        </w:rPr>
      </w:pPr>
      <w:bookmarkStart w:id="6" w:name="_Hlk126688740"/>
      <w:r>
        <w:rPr>
          <w:rFonts w:eastAsiaTheme="minorEastAsia"/>
          <w:sz w:val="22"/>
          <w:szCs w:val="22"/>
          <w:lang w:eastAsia="zh-CN"/>
        </w:rPr>
        <w:t xml:space="preserve">Parameters </w:t>
      </w:r>
      <w:r w:rsidR="003119C9">
        <w:rPr>
          <w:rFonts w:eastAsiaTheme="minorEastAsia"/>
          <w:sz w:val="22"/>
          <w:szCs w:val="22"/>
          <w:lang w:eastAsia="zh-CN"/>
        </w:rPr>
        <w:t>ass</w:t>
      </w:r>
      <w:r w:rsidR="00143B6C">
        <w:rPr>
          <w:rFonts w:eastAsiaTheme="minorEastAsia"/>
          <w:sz w:val="22"/>
          <w:szCs w:val="22"/>
          <w:lang w:eastAsia="zh-CN"/>
        </w:rPr>
        <w:t>ociated with</w:t>
      </w:r>
      <w:r w:rsidR="00E048B6">
        <w:rPr>
          <w:rFonts w:eastAsiaTheme="minorEastAsia"/>
          <w:sz w:val="22"/>
          <w:szCs w:val="22"/>
          <w:lang w:eastAsia="zh-CN"/>
        </w:rPr>
        <w:t xml:space="preserve"> own LTE SL transmissions.</w:t>
      </w:r>
    </w:p>
    <w:bookmarkEnd w:id="6"/>
    <w:p w14:paraId="7EE2564B" w14:textId="753A952F" w:rsidR="00B52771" w:rsidRDefault="00B52771" w:rsidP="00B52771">
      <w:pPr>
        <w:pStyle w:val="a0"/>
        <w:spacing w:beforeLines="50" w:before="120"/>
        <w:ind w:left="720"/>
        <w:rPr>
          <w:rFonts w:eastAsiaTheme="minorEastAsia"/>
          <w:sz w:val="22"/>
          <w:szCs w:val="22"/>
          <w:lang w:eastAsia="zh-CN"/>
        </w:rPr>
      </w:pPr>
      <w:r>
        <w:rPr>
          <w:rFonts w:eastAsiaTheme="minorEastAsia"/>
          <w:sz w:val="22"/>
          <w:szCs w:val="22"/>
          <w:lang w:eastAsia="zh-CN"/>
        </w:rPr>
        <w:t xml:space="preserve">In this case, </w:t>
      </w:r>
      <w:r w:rsidR="00143B6C">
        <w:rPr>
          <w:rFonts w:eastAsiaTheme="minorEastAsia"/>
          <w:sz w:val="22"/>
          <w:szCs w:val="22"/>
          <w:lang w:eastAsia="zh-CN"/>
        </w:rPr>
        <w:t xml:space="preserve">the parameters </w:t>
      </w:r>
      <w:r w:rsidR="000D76A9">
        <w:rPr>
          <w:rFonts w:eastAsiaTheme="minorEastAsia"/>
          <w:sz w:val="22"/>
          <w:szCs w:val="22"/>
          <w:lang w:eastAsia="zh-CN"/>
        </w:rPr>
        <w:t>include</w:t>
      </w:r>
      <w:r w:rsidR="0008170A">
        <w:rPr>
          <w:rFonts w:eastAsiaTheme="minorEastAsia"/>
          <w:sz w:val="22"/>
          <w:szCs w:val="22"/>
          <w:lang w:eastAsia="zh-CN"/>
        </w:rPr>
        <w:t xml:space="preserve"> the time and frequency location of resources, the resource reservation period and the priority </w:t>
      </w:r>
      <w:r w:rsidR="0064106E">
        <w:rPr>
          <w:rFonts w:eastAsiaTheme="minorEastAsia"/>
          <w:sz w:val="22"/>
          <w:szCs w:val="22"/>
          <w:lang w:eastAsia="zh-CN"/>
        </w:rPr>
        <w:t xml:space="preserve">used for own LTE SL transmissions. </w:t>
      </w:r>
      <w:r w:rsidR="00A53361">
        <w:rPr>
          <w:rFonts w:eastAsiaTheme="minorEastAsia"/>
          <w:sz w:val="22"/>
          <w:szCs w:val="22"/>
          <w:lang w:eastAsia="zh-CN"/>
        </w:rPr>
        <w:t xml:space="preserve">First, </w:t>
      </w:r>
      <w:r w:rsidR="0064106E">
        <w:rPr>
          <w:rFonts w:eastAsiaTheme="minorEastAsia"/>
          <w:sz w:val="22"/>
          <w:szCs w:val="22"/>
          <w:lang w:eastAsia="zh-CN"/>
        </w:rPr>
        <w:t xml:space="preserve">NR </w:t>
      </w:r>
      <w:r w:rsidR="007C061C">
        <w:rPr>
          <w:rFonts w:eastAsiaTheme="minorEastAsia"/>
          <w:sz w:val="22"/>
          <w:szCs w:val="22"/>
          <w:lang w:eastAsia="zh-CN"/>
        </w:rPr>
        <w:t xml:space="preserve">SL </w:t>
      </w:r>
      <w:r w:rsidR="0064106E">
        <w:rPr>
          <w:rFonts w:eastAsiaTheme="minorEastAsia"/>
          <w:sz w:val="22"/>
          <w:szCs w:val="22"/>
          <w:lang w:eastAsia="zh-CN"/>
        </w:rPr>
        <w:t xml:space="preserve">module may use them to </w:t>
      </w:r>
      <w:r w:rsidR="0003373A">
        <w:rPr>
          <w:rFonts w:eastAsiaTheme="minorEastAsia"/>
          <w:sz w:val="22"/>
          <w:szCs w:val="22"/>
          <w:lang w:eastAsia="zh-CN"/>
        </w:rPr>
        <w:t>identify a set of periodic resources</w:t>
      </w:r>
      <w:r w:rsidR="00C81AEE">
        <w:rPr>
          <w:rFonts w:eastAsiaTheme="minorEastAsia"/>
          <w:sz w:val="22"/>
          <w:szCs w:val="22"/>
          <w:lang w:eastAsia="zh-CN"/>
        </w:rPr>
        <w:t>. For example,</w:t>
      </w:r>
      <w:r w:rsidR="00A53361">
        <w:rPr>
          <w:rFonts w:eastAsiaTheme="minorEastAsia"/>
          <w:sz w:val="22"/>
          <w:szCs w:val="22"/>
          <w:lang w:eastAsia="zh-CN"/>
        </w:rPr>
        <w:t xml:space="preserve"> the time and frequency location of resources are repeated periodically according to the resource reservation period. More specifically, the resource reservation period should be converted to a number of logical subframes and the </w:t>
      </w:r>
      <w:r w:rsidR="004E66A2">
        <w:rPr>
          <w:rFonts w:eastAsiaTheme="minorEastAsia"/>
          <w:sz w:val="22"/>
          <w:szCs w:val="22"/>
          <w:lang w:eastAsia="zh-CN"/>
        </w:rPr>
        <w:t xml:space="preserve">set of </w:t>
      </w:r>
      <w:r w:rsidR="00A53361">
        <w:rPr>
          <w:rFonts w:eastAsiaTheme="minorEastAsia"/>
          <w:sz w:val="22"/>
          <w:szCs w:val="22"/>
          <w:lang w:eastAsia="zh-CN"/>
        </w:rPr>
        <w:t xml:space="preserve">periodic resources </w:t>
      </w:r>
      <w:r w:rsidR="004E66A2">
        <w:rPr>
          <w:rFonts w:eastAsiaTheme="minorEastAsia"/>
          <w:sz w:val="22"/>
          <w:szCs w:val="22"/>
          <w:lang w:eastAsia="zh-CN"/>
        </w:rPr>
        <w:t>is</w:t>
      </w:r>
      <w:r w:rsidR="00A53361">
        <w:rPr>
          <w:rFonts w:eastAsiaTheme="minorEastAsia"/>
          <w:sz w:val="22"/>
          <w:szCs w:val="22"/>
          <w:lang w:eastAsia="zh-CN"/>
        </w:rPr>
        <w:t xml:space="preserve"> determined within </w:t>
      </w:r>
      <w:r w:rsidR="00021F01">
        <w:rPr>
          <w:rFonts w:eastAsiaTheme="minorEastAsia"/>
          <w:sz w:val="22"/>
          <w:szCs w:val="22"/>
          <w:lang w:eastAsia="zh-CN"/>
        </w:rPr>
        <w:t xml:space="preserve">LTE </w:t>
      </w:r>
      <w:r w:rsidR="00A53361">
        <w:rPr>
          <w:rFonts w:eastAsiaTheme="minorEastAsia"/>
          <w:sz w:val="22"/>
          <w:szCs w:val="22"/>
          <w:lang w:eastAsia="zh-CN"/>
        </w:rPr>
        <w:t xml:space="preserve">SL logical subframes as well. </w:t>
      </w:r>
      <w:r w:rsidR="003749B4">
        <w:rPr>
          <w:rFonts w:eastAsiaTheme="minorEastAsia"/>
          <w:sz w:val="22"/>
          <w:szCs w:val="22"/>
          <w:lang w:eastAsia="zh-CN"/>
        </w:rPr>
        <w:t>When the candidate resource</w:t>
      </w:r>
      <w:r w:rsidR="000B78EF">
        <w:rPr>
          <w:rFonts w:eastAsiaTheme="minorEastAsia"/>
          <w:sz w:val="22"/>
          <w:szCs w:val="22"/>
          <w:lang w:eastAsia="zh-CN"/>
        </w:rPr>
        <w:t xml:space="preserve"> </w:t>
      </w:r>
      <w:r w:rsidR="003749B4">
        <w:rPr>
          <w:rFonts w:eastAsiaTheme="minorEastAsia"/>
          <w:sz w:val="22"/>
          <w:szCs w:val="22"/>
          <w:lang w:eastAsia="zh-CN"/>
        </w:rPr>
        <w:t xml:space="preserve">overlaps with the identified periodic resources in time domain, NR SL module excludes </w:t>
      </w:r>
      <w:r w:rsidR="00AA316B">
        <w:rPr>
          <w:rFonts w:eastAsiaTheme="minorEastAsia"/>
          <w:sz w:val="22"/>
          <w:szCs w:val="22"/>
          <w:lang w:eastAsia="zh-CN"/>
        </w:rPr>
        <w:t>the candidate resource</w:t>
      </w:r>
      <w:r w:rsidR="003749B4">
        <w:rPr>
          <w:rFonts w:eastAsiaTheme="minorEastAsia"/>
          <w:sz w:val="22"/>
          <w:szCs w:val="22"/>
          <w:lang w:eastAsia="zh-CN"/>
        </w:rPr>
        <w:t xml:space="preserve"> from the candidate resource set. Optionally, </w:t>
      </w:r>
      <w:bookmarkStart w:id="7" w:name="_Hlk126689245"/>
      <w:r w:rsidR="003749B4">
        <w:rPr>
          <w:rFonts w:eastAsiaTheme="minorEastAsia"/>
          <w:sz w:val="22"/>
          <w:szCs w:val="22"/>
          <w:lang w:eastAsia="zh-CN"/>
        </w:rPr>
        <w:t xml:space="preserve">the candidate resource is excluded only when the priority of LTE SL transmission is higher than </w:t>
      </w:r>
      <w:r w:rsidR="00130B08">
        <w:rPr>
          <w:rFonts w:eastAsiaTheme="minorEastAsia"/>
          <w:sz w:val="22"/>
          <w:szCs w:val="22"/>
          <w:lang w:eastAsia="zh-CN"/>
        </w:rPr>
        <w:t xml:space="preserve">the priority of </w:t>
      </w:r>
      <w:r w:rsidR="003749B4">
        <w:rPr>
          <w:rFonts w:eastAsiaTheme="minorEastAsia"/>
          <w:sz w:val="22"/>
          <w:szCs w:val="22"/>
          <w:lang w:eastAsia="zh-CN"/>
        </w:rPr>
        <w:t>NR SL transmission.</w:t>
      </w:r>
      <w:bookmarkEnd w:id="7"/>
    </w:p>
    <w:p w14:paraId="66088D89" w14:textId="3E961E7D" w:rsidR="00E048B6" w:rsidRDefault="00E048B6" w:rsidP="003C598E">
      <w:pPr>
        <w:pStyle w:val="a0"/>
        <w:numPr>
          <w:ilvl w:val="0"/>
          <w:numId w:val="13"/>
        </w:numPr>
        <w:spacing w:beforeLines="50" w:before="12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 xml:space="preserve">arameters </w:t>
      </w:r>
      <w:r w:rsidR="00405E00">
        <w:rPr>
          <w:rFonts w:eastAsiaTheme="minorEastAsia"/>
          <w:sz w:val="22"/>
          <w:szCs w:val="22"/>
          <w:lang w:eastAsia="zh-CN"/>
        </w:rPr>
        <w:t>related</w:t>
      </w:r>
      <w:r w:rsidR="00440D79">
        <w:rPr>
          <w:rFonts w:eastAsiaTheme="minorEastAsia"/>
          <w:sz w:val="22"/>
          <w:szCs w:val="22"/>
          <w:lang w:eastAsia="zh-CN"/>
        </w:rPr>
        <w:t xml:space="preserve"> to </w:t>
      </w:r>
      <w:r w:rsidR="00F15AB1">
        <w:rPr>
          <w:rFonts w:eastAsiaTheme="minorEastAsia"/>
          <w:sz w:val="22"/>
          <w:szCs w:val="22"/>
          <w:lang w:eastAsia="zh-CN"/>
        </w:rPr>
        <w:t>half-duplex subframes</w:t>
      </w:r>
      <w:r w:rsidR="009F5960">
        <w:rPr>
          <w:rFonts w:eastAsiaTheme="minorEastAsia"/>
          <w:sz w:val="22"/>
          <w:szCs w:val="22"/>
          <w:lang w:eastAsia="zh-CN"/>
        </w:rPr>
        <w:t>.</w:t>
      </w:r>
    </w:p>
    <w:p w14:paraId="10FA7C68" w14:textId="54BC2BD3" w:rsidR="00751AE5" w:rsidRDefault="00751AE5" w:rsidP="00751AE5">
      <w:pPr>
        <w:pStyle w:val="a0"/>
        <w:spacing w:beforeLines="50" w:before="120"/>
        <w:ind w:left="72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hen</w:t>
      </w:r>
      <w:r w:rsidR="00A27C4A">
        <w:rPr>
          <w:rFonts w:eastAsiaTheme="minorEastAsia"/>
          <w:sz w:val="22"/>
          <w:szCs w:val="22"/>
          <w:lang w:eastAsia="zh-CN"/>
        </w:rPr>
        <w:t xml:space="preserve"> LTE SL module </w:t>
      </w:r>
      <w:r w:rsidR="00FA35D7">
        <w:rPr>
          <w:rFonts w:eastAsiaTheme="minorEastAsia"/>
          <w:sz w:val="22"/>
          <w:szCs w:val="22"/>
          <w:lang w:eastAsia="zh-CN"/>
        </w:rPr>
        <w:t>share</w:t>
      </w:r>
      <w:r w:rsidR="00A27C4A">
        <w:rPr>
          <w:rFonts w:eastAsiaTheme="minorEastAsia"/>
          <w:sz w:val="22"/>
          <w:szCs w:val="22"/>
          <w:lang w:eastAsia="zh-CN"/>
        </w:rPr>
        <w:t xml:space="preserve">s the </w:t>
      </w:r>
      <w:r w:rsidR="00EB3DE4">
        <w:rPr>
          <w:rFonts w:eastAsiaTheme="minorEastAsia"/>
          <w:sz w:val="22"/>
          <w:szCs w:val="22"/>
          <w:lang w:eastAsia="zh-CN"/>
        </w:rPr>
        <w:t>r</w:t>
      </w:r>
      <w:r w:rsidR="00EB3DE4" w:rsidRPr="00EB3DE4">
        <w:rPr>
          <w:rFonts w:eastAsiaTheme="minorEastAsia"/>
          <w:sz w:val="22"/>
          <w:szCs w:val="22"/>
          <w:lang w:eastAsia="zh-CN"/>
        </w:rPr>
        <w:t xml:space="preserve">esources </w:t>
      </w:r>
      <w:r w:rsidR="00F6793A">
        <w:rPr>
          <w:rFonts w:eastAsiaTheme="minorEastAsia"/>
          <w:sz w:val="22"/>
          <w:szCs w:val="22"/>
          <w:lang w:eastAsia="zh-CN"/>
        </w:rPr>
        <w:t>corresponding to</w:t>
      </w:r>
      <w:r w:rsidR="00EB3DE4" w:rsidRPr="00EB3DE4">
        <w:rPr>
          <w:rFonts w:eastAsiaTheme="minorEastAsia"/>
          <w:sz w:val="22"/>
          <w:szCs w:val="22"/>
          <w:lang w:eastAsia="zh-CN"/>
        </w:rPr>
        <w:t xml:space="preserve"> half-duplex subframes</w:t>
      </w:r>
      <w:r w:rsidR="00EB3DE4">
        <w:rPr>
          <w:rFonts w:eastAsiaTheme="minorEastAsia"/>
          <w:sz w:val="22"/>
          <w:szCs w:val="22"/>
          <w:lang w:eastAsia="zh-CN"/>
        </w:rPr>
        <w:t>,</w:t>
      </w:r>
      <w:bookmarkStart w:id="8" w:name="_Hlk126689284"/>
      <w:r w:rsidR="00EB3DE4">
        <w:rPr>
          <w:rFonts w:eastAsiaTheme="minorEastAsia"/>
          <w:sz w:val="22"/>
          <w:szCs w:val="22"/>
          <w:lang w:eastAsia="zh-CN"/>
        </w:rPr>
        <w:t xml:space="preserve"> NR SL module can exclude the candidate resource directly when </w:t>
      </w:r>
      <w:r w:rsidR="004C7968">
        <w:rPr>
          <w:rFonts w:eastAsiaTheme="minorEastAsia"/>
          <w:sz w:val="22"/>
          <w:szCs w:val="22"/>
          <w:lang w:eastAsia="zh-CN"/>
        </w:rPr>
        <w:t xml:space="preserve">the candidate resource or the periodic resources corresponding to </w:t>
      </w:r>
      <w:r w:rsidR="00492B07">
        <w:rPr>
          <w:rFonts w:eastAsiaTheme="minorEastAsia"/>
          <w:sz w:val="22"/>
          <w:szCs w:val="22"/>
          <w:lang w:eastAsia="zh-CN"/>
        </w:rPr>
        <w:t>the candidate resource</w:t>
      </w:r>
      <w:r w:rsidR="00EB3DE4">
        <w:rPr>
          <w:rFonts w:eastAsiaTheme="minorEastAsia"/>
          <w:sz w:val="22"/>
          <w:szCs w:val="22"/>
          <w:lang w:eastAsia="zh-CN"/>
        </w:rPr>
        <w:t xml:space="preserve"> overlaps with the shared resources.</w:t>
      </w:r>
      <w:bookmarkEnd w:id="8"/>
      <w:r w:rsidR="009D5CE2">
        <w:rPr>
          <w:rFonts w:eastAsiaTheme="minorEastAsia"/>
          <w:sz w:val="22"/>
          <w:szCs w:val="22"/>
          <w:lang w:eastAsia="zh-CN"/>
        </w:rPr>
        <w:t xml:space="preserve"> This step is similar</w:t>
      </w:r>
      <w:r w:rsidR="00B203EA">
        <w:rPr>
          <w:rFonts w:eastAsiaTheme="minorEastAsia"/>
          <w:sz w:val="22"/>
          <w:szCs w:val="22"/>
          <w:lang w:eastAsia="zh-CN"/>
        </w:rPr>
        <w:t xml:space="preserve"> to current step 5 of mode 2 RA. Therefore, </w:t>
      </w:r>
      <w:r w:rsidR="00B203EA" w:rsidRPr="00B203EA">
        <w:rPr>
          <w:rFonts w:eastAsiaTheme="minorEastAsia"/>
          <w:sz w:val="22"/>
          <w:szCs w:val="22"/>
          <w:lang w:eastAsia="zh-CN"/>
        </w:rPr>
        <w:t>it is</w:t>
      </w:r>
      <w:r w:rsidR="00BA4FF2">
        <w:rPr>
          <w:rFonts w:eastAsiaTheme="minorEastAsia"/>
          <w:sz w:val="22"/>
          <w:szCs w:val="22"/>
          <w:lang w:eastAsia="zh-CN"/>
        </w:rPr>
        <w:t xml:space="preserve"> also</w:t>
      </w:r>
      <w:r w:rsidR="00B203EA" w:rsidRPr="00B203EA">
        <w:rPr>
          <w:rFonts w:eastAsiaTheme="minorEastAsia"/>
          <w:sz w:val="22"/>
          <w:szCs w:val="22"/>
          <w:lang w:eastAsia="zh-CN"/>
        </w:rPr>
        <w:t xml:space="preserve"> important for NR </w:t>
      </w:r>
      <w:r w:rsidR="00FE0BAA">
        <w:rPr>
          <w:rFonts w:eastAsiaTheme="minorEastAsia"/>
          <w:sz w:val="22"/>
          <w:szCs w:val="22"/>
          <w:lang w:eastAsia="zh-CN"/>
        </w:rPr>
        <w:t xml:space="preserve">SL </w:t>
      </w:r>
      <w:r w:rsidR="00B203EA" w:rsidRPr="00B203EA">
        <w:rPr>
          <w:rFonts w:eastAsiaTheme="minorEastAsia"/>
          <w:sz w:val="22"/>
          <w:szCs w:val="22"/>
          <w:lang w:eastAsia="zh-CN"/>
        </w:rPr>
        <w:t xml:space="preserve">module to address the issue of excessive exclusion/infinite loop due to the non-monitored subframes. For example, </w:t>
      </w:r>
      <w:bookmarkStart w:id="9" w:name="_Hlk126689445"/>
      <w:r w:rsidR="00B203EA" w:rsidRPr="00B203EA">
        <w:rPr>
          <w:rFonts w:eastAsiaTheme="minorEastAsia"/>
          <w:sz w:val="22"/>
          <w:szCs w:val="22"/>
          <w:lang w:eastAsia="zh-CN"/>
        </w:rPr>
        <w:t>similar method like current step 5a) in section 8.1.4 of TS 38.214 can be considered</w:t>
      </w:r>
      <w:bookmarkEnd w:id="9"/>
      <w:r w:rsidR="00B203EA" w:rsidRPr="00B203EA">
        <w:rPr>
          <w:rFonts w:eastAsiaTheme="minorEastAsia"/>
          <w:sz w:val="22"/>
          <w:szCs w:val="22"/>
          <w:lang w:eastAsia="zh-CN"/>
        </w:rPr>
        <w:t>.</w:t>
      </w:r>
    </w:p>
    <w:p w14:paraId="6CB17666" w14:textId="5F49E307" w:rsidR="00F15AB1" w:rsidRDefault="00F15AB1" w:rsidP="003C598E">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Parameters </w:t>
      </w:r>
      <w:r w:rsidR="00C97E3C">
        <w:rPr>
          <w:rFonts w:eastAsiaTheme="minorEastAsia"/>
          <w:sz w:val="22"/>
          <w:szCs w:val="22"/>
          <w:lang w:eastAsia="zh-CN"/>
        </w:rPr>
        <w:t xml:space="preserve">based on </w:t>
      </w:r>
      <w:r w:rsidR="00487767">
        <w:rPr>
          <w:rFonts w:eastAsiaTheme="minorEastAsia"/>
          <w:sz w:val="22"/>
          <w:szCs w:val="22"/>
          <w:lang w:eastAsia="zh-CN"/>
        </w:rPr>
        <w:t xml:space="preserve">the </w:t>
      </w:r>
      <w:r w:rsidR="00C97E3C">
        <w:rPr>
          <w:rFonts w:eastAsiaTheme="minorEastAsia"/>
          <w:sz w:val="22"/>
          <w:szCs w:val="22"/>
          <w:lang w:eastAsia="zh-CN"/>
        </w:rPr>
        <w:t>decoded SCI</w:t>
      </w:r>
      <w:r w:rsidR="00487767">
        <w:rPr>
          <w:rFonts w:eastAsiaTheme="minorEastAsia"/>
          <w:sz w:val="22"/>
          <w:szCs w:val="22"/>
          <w:lang w:eastAsia="zh-CN"/>
        </w:rPr>
        <w:t>s</w:t>
      </w:r>
      <w:r w:rsidR="00C97E3C">
        <w:rPr>
          <w:rFonts w:eastAsiaTheme="minorEastAsia"/>
          <w:sz w:val="22"/>
          <w:szCs w:val="22"/>
          <w:lang w:eastAsia="zh-CN"/>
        </w:rPr>
        <w:t xml:space="preserve"> of </w:t>
      </w:r>
      <w:r w:rsidR="00CE751A">
        <w:rPr>
          <w:rFonts w:eastAsiaTheme="minorEastAsia"/>
          <w:sz w:val="22"/>
          <w:szCs w:val="22"/>
          <w:lang w:eastAsia="zh-CN"/>
        </w:rPr>
        <w:t>LTE SL.</w:t>
      </w:r>
    </w:p>
    <w:p w14:paraId="01CC478B" w14:textId="0974198A" w:rsidR="00A13D44" w:rsidRPr="00292D28" w:rsidRDefault="00541709" w:rsidP="00A13D44">
      <w:pPr>
        <w:pStyle w:val="a0"/>
        <w:spacing w:beforeLines="50" w:before="120"/>
        <w:ind w:left="72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parameters here </w:t>
      </w:r>
      <w:r w:rsidR="008D6BFE">
        <w:rPr>
          <w:rFonts w:eastAsiaTheme="minorEastAsia"/>
          <w:sz w:val="22"/>
          <w:szCs w:val="22"/>
          <w:lang w:eastAsia="zh-CN"/>
        </w:rPr>
        <w:t xml:space="preserve">refer to the time and frequency location of resources, the resource reservation period and the priority of decoded LTE SCI </w:t>
      </w:r>
      <w:r w:rsidR="004F22B2">
        <w:rPr>
          <w:rFonts w:eastAsiaTheme="minorEastAsia"/>
          <w:sz w:val="22"/>
          <w:szCs w:val="22"/>
          <w:lang w:eastAsia="zh-CN"/>
        </w:rPr>
        <w:t xml:space="preserve">and also include </w:t>
      </w:r>
      <w:r w:rsidR="008D6BFE">
        <w:rPr>
          <w:rFonts w:eastAsiaTheme="minorEastAsia"/>
          <w:sz w:val="22"/>
          <w:szCs w:val="22"/>
          <w:lang w:eastAsia="zh-CN"/>
        </w:rPr>
        <w:t xml:space="preserve">the RSRP measurement result. </w:t>
      </w:r>
      <w:r w:rsidR="003B1B60">
        <w:rPr>
          <w:rFonts w:eastAsiaTheme="minorEastAsia"/>
          <w:sz w:val="22"/>
          <w:szCs w:val="22"/>
          <w:lang w:eastAsia="zh-CN"/>
        </w:rPr>
        <w:t xml:space="preserve">In the same way as the first branch, the time and frequency location of resources and the resource reservation period of decoded LTE SCI are used to identify a set of periodic resources. It should be noted that the number of periodicities (i.e., the value </w:t>
      </w:r>
      <w:r w:rsidR="003B1B60" w:rsidRPr="00A13D44">
        <w:rPr>
          <w:rFonts w:eastAsiaTheme="minorEastAsia"/>
          <w:i/>
          <w:sz w:val="22"/>
          <w:szCs w:val="22"/>
          <w:lang w:eastAsia="zh-CN"/>
        </w:rPr>
        <w:t>Q</w:t>
      </w:r>
      <w:r w:rsidR="003B1B60">
        <w:rPr>
          <w:rFonts w:eastAsiaTheme="minorEastAsia"/>
          <w:sz w:val="22"/>
          <w:szCs w:val="22"/>
          <w:lang w:eastAsia="zh-CN"/>
        </w:rPr>
        <w:t xml:space="preserve">) </w:t>
      </w:r>
      <w:r w:rsidR="001D6FAA">
        <w:rPr>
          <w:rFonts w:eastAsiaTheme="minorEastAsia"/>
          <w:sz w:val="22"/>
          <w:szCs w:val="22"/>
          <w:lang w:eastAsia="zh-CN"/>
        </w:rPr>
        <w:t>is</w:t>
      </w:r>
      <w:r w:rsidR="008D40F6">
        <w:rPr>
          <w:rFonts w:eastAsiaTheme="minorEastAsia"/>
          <w:sz w:val="22"/>
          <w:szCs w:val="22"/>
          <w:lang w:eastAsia="zh-CN"/>
        </w:rPr>
        <w:t xml:space="preserve"> calculated by</w:t>
      </w:r>
      <w:r w:rsidR="003B1B60">
        <w:rPr>
          <w:rFonts w:eastAsiaTheme="minorEastAsia"/>
          <w:sz w:val="22"/>
          <w:szCs w:val="22"/>
          <w:lang w:eastAsia="zh-CN"/>
        </w:rPr>
        <w:t xml:space="preserve"> follow</w:t>
      </w:r>
      <w:r w:rsidR="008D40F6">
        <w:rPr>
          <w:rFonts w:eastAsiaTheme="minorEastAsia"/>
          <w:sz w:val="22"/>
          <w:szCs w:val="22"/>
          <w:lang w:eastAsia="zh-CN"/>
        </w:rPr>
        <w:t>ing</w:t>
      </w:r>
      <w:r w:rsidR="003B1B60">
        <w:rPr>
          <w:rFonts w:eastAsiaTheme="minorEastAsia"/>
          <w:sz w:val="22"/>
          <w:szCs w:val="22"/>
          <w:lang w:eastAsia="zh-CN"/>
        </w:rPr>
        <w:t xml:space="preserve"> the formula in TS 36.213. </w:t>
      </w:r>
      <w:r w:rsidR="008D6BFE">
        <w:rPr>
          <w:rFonts w:eastAsiaTheme="minorEastAsia"/>
          <w:sz w:val="22"/>
          <w:szCs w:val="22"/>
          <w:lang w:eastAsia="zh-CN"/>
        </w:rPr>
        <w:t xml:space="preserve">On the basis of current step 6 </w:t>
      </w:r>
      <w:r w:rsidR="003B1B60">
        <w:rPr>
          <w:rFonts w:eastAsiaTheme="minorEastAsia"/>
          <w:sz w:val="22"/>
          <w:szCs w:val="22"/>
          <w:lang w:eastAsia="zh-CN"/>
        </w:rPr>
        <w:t>in mode 2 RA</w:t>
      </w:r>
      <w:r w:rsidR="00C70942">
        <w:rPr>
          <w:rFonts w:eastAsiaTheme="minorEastAsia"/>
          <w:sz w:val="22"/>
          <w:szCs w:val="22"/>
          <w:lang w:eastAsia="zh-CN"/>
        </w:rPr>
        <w:t xml:space="preserve">, </w:t>
      </w:r>
      <w:r w:rsidR="004F22B2">
        <w:rPr>
          <w:rFonts w:eastAsiaTheme="minorEastAsia"/>
          <w:sz w:val="22"/>
          <w:szCs w:val="22"/>
          <w:lang w:eastAsia="zh-CN"/>
        </w:rPr>
        <w:t>NR SL module exclude</w:t>
      </w:r>
      <w:r w:rsidR="008D40F6">
        <w:rPr>
          <w:rFonts w:eastAsiaTheme="minorEastAsia"/>
          <w:sz w:val="22"/>
          <w:szCs w:val="22"/>
          <w:lang w:eastAsia="zh-CN"/>
        </w:rPr>
        <w:t>s</w:t>
      </w:r>
      <w:r w:rsidR="004F22B2">
        <w:rPr>
          <w:rFonts w:eastAsiaTheme="minorEastAsia"/>
          <w:sz w:val="22"/>
          <w:szCs w:val="22"/>
          <w:lang w:eastAsia="zh-CN"/>
        </w:rPr>
        <w:t xml:space="preserve"> the candidate resource when </w:t>
      </w:r>
      <w:r w:rsidR="003B1B60">
        <w:rPr>
          <w:rFonts w:eastAsiaTheme="minorEastAsia"/>
          <w:sz w:val="22"/>
          <w:szCs w:val="22"/>
          <w:lang w:eastAsia="zh-CN"/>
        </w:rPr>
        <w:t xml:space="preserve">the candidate resource or the periodic resources corresponding to the candidate resource overlaps with the identified periodic resources </w:t>
      </w:r>
      <w:r w:rsidR="004F22B2">
        <w:rPr>
          <w:rFonts w:eastAsiaTheme="minorEastAsia"/>
          <w:sz w:val="22"/>
          <w:szCs w:val="22"/>
          <w:lang w:eastAsia="zh-CN"/>
        </w:rPr>
        <w:t xml:space="preserve">and the </w:t>
      </w:r>
      <w:r w:rsidR="00CE751A">
        <w:rPr>
          <w:rFonts w:eastAsiaTheme="minorEastAsia"/>
          <w:sz w:val="22"/>
          <w:szCs w:val="22"/>
          <w:lang w:eastAsia="zh-CN"/>
        </w:rPr>
        <w:t>SL RSRP delivered by LTE SL module</w:t>
      </w:r>
      <w:r w:rsidR="004F22B2">
        <w:rPr>
          <w:rFonts w:eastAsiaTheme="minorEastAsia"/>
          <w:sz w:val="22"/>
          <w:szCs w:val="22"/>
          <w:lang w:eastAsia="zh-CN"/>
        </w:rPr>
        <w:t xml:space="preserve"> is higher than a (pre-)configured </w:t>
      </w:r>
      <w:r w:rsidR="00C760A9">
        <w:rPr>
          <w:rFonts w:eastAsiaTheme="minorEastAsia"/>
          <w:sz w:val="22"/>
          <w:szCs w:val="22"/>
          <w:lang w:eastAsia="zh-CN"/>
        </w:rPr>
        <w:t>RSRP threshold.</w:t>
      </w:r>
      <w:r w:rsidR="00A00E6D">
        <w:rPr>
          <w:rFonts w:eastAsiaTheme="minorEastAsia"/>
          <w:sz w:val="22"/>
          <w:szCs w:val="22"/>
          <w:lang w:eastAsia="zh-CN"/>
        </w:rPr>
        <w:t xml:space="preserve"> As for the RSRP threshold, we think a </w:t>
      </w:r>
      <w:r w:rsidR="009C6AB5">
        <w:rPr>
          <w:rFonts w:eastAsiaTheme="minorEastAsia"/>
          <w:sz w:val="22"/>
          <w:szCs w:val="22"/>
          <w:lang w:eastAsia="zh-CN"/>
        </w:rPr>
        <w:t>separate</w:t>
      </w:r>
      <w:r w:rsidR="00FD29AE">
        <w:rPr>
          <w:rFonts w:eastAsiaTheme="minorEastAsia"/>
          <w:sz w:val="22"/>
          <w:szCs w:val="22"/>
          <w:lang w:eastAsia="zh-CN"/>
        </w:rPr>
        <w:t xml:space="preserve"> table of RSRP </w:t>
      </w:r>
      <w:r w:rsidR="00A00E6D">
        <w:rPr>
          <w:rFonts w:eastAsiaTheme="minorEastAsia"/>
          <w:sz w:val="22"/>
          <w:szCs w:val="22"/>
          <w:lang w:eastAsia="zh-CN"/>
        </w:rPr>
        <w:t xml:space="preserve">threshold can be </w:t>
      </w:r>
      <w:r w:rsidR="008D40F6">
        <w:rPr>
          <w:rFonts w:eastAsiaTheme="minorEastAsia"/>
          <w:sz w:val="22"/>
          <w:szCs w:val="22"/>
          <w:lang w:eastAsia="zh-CN"/>
        </w:rPr>
        <w:t>(pre-)</w:t>
      </w:r>
      <w:r w:rsidR="00A00E6D">
        <w:rPr>
          <w:rFonts w:eastAsiaTheme="minorEastAsia"/>
          <w:sz w:val="22"/>
          <w:szCs w:val="22"/>
          <w:lang w:eastAsia="zh-CN"/>
        </w:rPr>
        <w:t>configured</w:t>
      </w:r>
      <w:r w:rsidR="00A33879">
        <w:rPr>
          <w:rFonts w:eastAsiaTheme="minorEastAsia"/>
          <w:sz w:val="22"/>
          <w:szCs w:val="22"/>
          <w:lang w:eastAsia="zh-CN"/>
        </w:rPr>
        <w:t xml:space="preserve"> and</w:t>
      </w:r>
      <w:r w:rsidR="00FD29AE">
        <w:rPr>
          <w:rFonts w:eastAsiaTheme="minorEastAsia"/>
          <w:sz w:val="22"/>
          <w:szCs w:val="22"/>
          <w:lang w:eastAsia="zh-CN"/>
        </w:rPr>
        <w:t xml:space="preserve"> the RSRP threshold is</w:t>
      </w:r>
      <w:r w:rsidR="00CA60EB">
        <w:rPr>
          <w:rFonts w:eastAsiaTheme="minorEastAsia"/>
          <w:sz w:val="22"/>
          <w:szCs w:val="22"/>
          <w:lang w:eastAsia="zh-CN"/>
        </w:rPr>
        <w:t xml:space="preserve"> determined based on the priority of decoded LTE SCI and the priority </w:t>
      </w:r>
      <w:r w:rsidR="008D40F6">
        <w:rPr>
          <w:rFonts w:eastAsiaTheme="minorEastAsia"/>
          <w:sz w:val="22"/>
          <w:szCs w:val="22"/>
          <w:lang w:eastAsia="zh-CN"/>
        </w:rPr>
        <w:t>of</w:t>
      </w:r>
      <w:r w:rsidR="00CA60EB">
        <w:rPr>
          <w:rFonts w:eastAsiaTheme="minorEastAsia"/>
          <w:sz w:val="22"/>
          <w:szCs w:val="22"/>
          <w:lang w:eastAsia="zh-CN"/>
        </w:rPr>
        <w:t xml:space="preserve"> NR SL transmission</w:t>
      </w:r>
      <w:r w:rsidR="00F93462">
        <w:rPr>
          <w:rFonts w:eastAsiaTheme="minorEastAsia"/>
          <w:sz w:val="22"/>
          <w:szCs w:val="22"/>
          <w:lang w:eastAsia="zh-CN"/>
        </w:rPr>
        <w:t>s</w:t>
      </w:r>
      <w:r w:rsidR="00A33879">
        <w:rPr>
          <w:rFonts w:eastAsiaTheme="minorEastAsia"/>
          <w:sz w:val="22"/>
          <w:szCs w:val="22"/>
          <w:lang w:eastAsia="zh-CN"/>
        </w:rPr>
        <w:t xml:space="preserve">. </w:t>
      </w:r>
    </w:p>
    <w:p w14:paraId="1EE50993" w14:textId="57B21A57" w:rsidR="006E5419" w:rsidRDefault="006E5419" w:rsidP="006E5419">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Pr>
          <w:rFonts w:eastAsia="宋体"/>
          <w:b/>
          <w:sz w:val="22"/>
          <w:szCs w:val="22"/>
          <w:lang w:eastAsia="zh-CN"/>
        </w:rPr>
        <w:t>3</w:t>
      </w:r>
      <w:r w:rsidRPr="00B6231D">
        <w:rPr>
          <w:rFonts w:eastAsia="宋体"/>
          <w:b/>
          <w:sz w:val="22"/>
          <w:szCs w:val="22"/>
          <w:lang w:eastAsia="zh-CN"/>
        </w:rPr>
        <w:t xml:space="preserve">: </w:t>
      </w:r>
      <w:r>
        <w:rPr>
          <w:rFonts w:eastAsia="MS Mincho"/>
          <w:b/>
          <w:sz w:val="22"/>
          <w:szCs w:val="22"/>
          <w:lang w:val="en-GB" w:eastAsia="ja-JP"/>
        </w:rPr>
        <w:t>NR SL module exclude</w:t>
      </w:r>
      <w:r w:rsidR="009B630D">
        <w:rPr>
          <w:rFonts w:eastAsia="MS Mincho"/>
          <w:b/>
          <w:sz w:val="22"/>
          <w:szCs w:val="22"/>
          <w:lang w:val="en-GB" w:eastAsia="ja-JP"/>
        </w:rPr>
        <w:t>s</w:t>
      </w:r>
      <w:r>
        <w:rPr>
          <w:rFonts w:eastAsia="MS Mincho"/>
          <w:b/>
          <w:sz w:val="22"/>
          <w:szCs w:val="22"/>
          <w:lang w:val="en-GB" w:eastAsia="ja-JP"/>
        </w:rPr>
        <w:t xml:space="preserve"> the candidate resource when </w:t>
      </w:r>
      <w:bookmarkStart w:id="10" w:name="_Hlk126690073"/>
      <w:r w:rsidR="00E16D1D">
        <w:rPr>
          <w:rFonts w:eastAsia="MS Mincho"/>
          <w:b/>
          <w:sz w:val="22"/>
          <w:szCs w:val="22"/>
          <w:lang w:val="en-GB" w:eastAsia="ja-JP"/>
        </w:rPr>
        <w:t>the candidate resource</w:t>
      </w:r>
      <w:r w:rsidR="00235CC7">
        <w:rPr>
          <w:rFonts w:eastAsia="MS Mincho"/>
          <w:b/>
          <w:sz w:val="22"/>
          <w:szCs w:val="22"/>
          <w:lang w:val="en-GB" w:eastAsia="ja-JP"/>
        </w:rPr>
        <w:t xml:space="preserve"> </w:t>
      </w:r>
      <w:r>
        <w:rPr>
          <w:rFonts w:eastAsia="MS Mincho"/>
          <w:b/>
          <w:sz w:val="22"/>
          <w:szCs w:val="22"/>
          <w:lang w:val="en-GB" w:eastAsia="ja-JP"/>
        </w:rPr>
        <w:t xml:space="preserve">overlaps with a set of periodic resources </w:t>
      </w:r>
      <w:r w:rsidR="000C4EEE">
        <w:rPr>
          <w:rFonts w:eastAsia="MS Mincho"/>
          <w:b/>
          <w:sz w:val="22"/>
          <w:szCs w:val="22"/>
          <w:lang w:val="en-GB" w:eastAsia="ja-JP"/>
        </w:rPr>
        <w:t>in time domain.</w:t>
      </w:r>
    </w:p>
    <w:bookmarkEnd w:id="10"/>
    <w:p w14:paraId="02F39580" w14:textId="312A1E8C" w:rsidR="00235CC7" w:rsidRPr="00235CC7" w:rsidRDefault="002B6A20" w:rsidP="00235CC7">
      <w:pPr>
        <w:pStyle w:val="af8"/>
        <w:numPr>
          <w:ilvl w:val="0"/>
          <w:numId w:val="23"/>
        </w:numPr>
        <w:ind w:firstLineChars="0"/>
        <w:rPr>
          <w:rFonts w:ascii="Times New Roman" w:eastAsia="MS Mincho" w:hAnsi="Times New Roman" w:cs="Times New Roman"/>
          <w:b/>
          <w:sz w:val="22"/>
          <w:szCs w:val="22"/>
          <w:lang w:val="en-GB" w:eastAsia="ja-JP"/>
        </w:rPr>
      </w:pPr>
      <w:r w:rsidRPr="00235CC7">
        <w:rPr>
          <w:rFonts w:ascii="Times New Roman" w:eastAsia="MS Mincho" w:hAnsi="Times New Roman" w:cs="Times New Roman"/>
          <w:b/>
          <w:sz w:val="22"/>
          <w:szCs w:val="22"/>
          <w:lang w:val="en-GB" w:eastAsia="ja-JP"/>
        </w:rPr>
        <w:t>The set of periodic resources</w:t>
      </w:r>
      <w:r w:rsidR="00741368" w:rsidRPr="00235CC7">
        <w:rPr>
          <w:rFonts w:ascii="Times New Roman" w:eastAsia="MS Mincho" w:hAnsi="Times New Roman" w:cs="Times New Roman"/>
          <w:b/>
          <w:sz w:val="22"/>
          <w:szCs w:val="22"/>
          <w:lang w:val="en-GB" w:eastAsia="ja-JP"/>
        </w:rPr>
        <w:t xml:space="preserve"> is </w:t>
      </w:r>
      <w:r w:rsidR="00235CC7">
        <w:rPr>
          <w:rFonts w:ascii="Times New Roman" w:eastAsia="MS Mincho" w:hAnsi="Times New Roman" w:cs="Times New Roman"/>
          <w:b/>
          <w:sz w:val="22"/>
          <w:szCs w:val="22"/>
          <w:lang w:val="en-GB" w:eastAsia="ja-JP"/>
        </w:rPr>
        <w:t>identified</w:t>
      </w:r>
      <w:r w:rsidR="00741368" w:rsidRPr="00235CC7">
        <w:rPr>
          <w:rFonts w:ascii="Times New Roman" w:eastAsia="MS Mincho" w:hAnsi="Times New Roman" w:cs="Times New Roman"/>
          <w:b/>
          <w:sz w:val="22"/>
          <w:szCs w:val="22"/>
          <w:lang w:val="en-GB" w:eastAsia="ja-JP"/>
        </w:rPr>
        <w:t xml:space="preserve"> </w:t>
      </w:r>
      <w:r w:rsidR="00235CC7">
        <w:rPr>
          <w:rFonts w:ascii="Times New Roman" w:eastAsia="MS Mincho" w:hAnsi="Times New Roman" w:cs="Times New Roman"/>
          <w:b/>
          <w:sz w:val="22"/>
          <w:szCs w:val="22"/>
          <w:lang w:val="en-GB" w:eastAsia="ja-JP"/>
        </w:rPr>
        <w:t>according to</w:t>
      </w:r>
      <w:r w:rsidR="00235CC7" w:rsidRPr="00235CC7">
        <w:rPr>
          <w:rFonts w:ascii="Times New Roman" w:eastAsia="MS Mincho" w:hAnsi="Times New Roman" w:cs="Times New Roman"/>
          <w:b/>
          <w:sz w:val="22"/>
          <w:szCs w:val="22"/>
          <w:lang w:val="en-GB" w:eastAsia="ja-JP"/>
        </w:rPr>
        <w:t xml:space="preserve"> the </w:t>
      </w:r>
      <w:r w:rsidR="00235CC7">
        <w:rPr>
          <w:rFonts w:ascii="Times New Roman" w:eastAsia="MS Mincho" w:hAnsi="Times New Roman" w:cs="Times New Roman"/>
          <w:b/>
          <w:sz w:val="22"/>
          <w:szCs w:val="22"/>
          <w:lang w:val="en-GB" w:eastAsia="ja-JP"/>
        </w:rPr>
        <w:t>p</w:t>
      </w:r>
      <w:r w:rsidR="00235CC7" w:rsidRPr="00235CC7">
        <w:rPr>
          <w:rFonts w:ascii="Times New Roman" w:eastAsia="MS Mincho" w:hAnsi="Times New Roman" w:cs="Times New Roman"/>
          <w:b/>
          <w:sz w:val="22"/>
          <w:szCs w:val="22"/>
          <w:lang w:val="en-GB" w:eastAsia="ja-JP"/>
        </w:rPr>
        <w:t>arameters associated with own LTE SL transmissions</w:t>
      </w:r>
      <w:r w:rsidR="008653A0">
        <w:rPr>
          <w:rFonts w:ascii="Times New Roman" w:eastAsia="MS Mincho" w:hAnsi="Times New Roman" w:cs="Times New Roman"/>
          <w:b/>
          <w:sz w:val="22"/>
          <w:szCs w:val="22"/>
          <w:lang w:val="en-GB" w:eastAsia="ja-JP"/>
        </w:rPr>
        <w:t>.</w:t>
      </w:r>
    </w:p>
    <w:p w14:paraId="3F0DB8BC" w14:textId="4347A579" w:rsidR="002B6A20" w:rsidRPr="00B6231D" w:rsidRDefault="00D72071" w:rsidP="00504801">
      <w:pPr>
        <w:widowControl w:val="0"/>
        <w:numPr>
          <w:ilvl w:val="0"/>
          <w:numId w:val="23"/>
        </w:numPr>
        <w:autoSpaceDE w:val="0"/>
        <w:autoSpaceDN w:val="0"/>
        <w:spacing w:afterLines="50" w:after="120"/>
        <w:ind w:left="714" w:hanging="357"/>
        <w:jc w:val="both"/>
        <w:rPr>
          <w:rFonts w:eastAsia="MS Mincho"/>
          <w:b/>
          <w:sz w:val="22"/>
          <w:szCs w:val="22"/>
          <w:lang w:val="en-GB" w:eastAsia="ja-JP"/>
        </w:rPr>
      </w:pPr>
      <w:r>
        <w:rPr>
          <w:rFonts w:eastAsiaTheme="minorEastAsia" w:hint="eastAsia"/>
          <w:b/>
          <w:sz w:val="22"/>
          <w:szCs w:val="22"/>
          <w:lang w:val="en-GB" w:eastAsia="zh-CN"/>
        </w:rPr>
        <w:t>O</w:t>
      </w:r>
      <w:r>
        <w:rPr>
          <w:rFonts w:eastAsiaTheme="minorEastAsia"/>
          <w:b/>
          <w:sz w:val="22"/>
          <w:szCs w:val="22"/>
          <w:lang w:val="en-GB" w:eastAsia="zh-CN"/>
        </w:rPr>
        <w:t xml:space="preserve">ptionally, </w:t>
      </w:r>
      <w:r w:rsidR="00F172CD" w:rsidRPr="00F172CD">
        <w:rPr>
          <w:rFonts w:eastAsiaTheme="minorEastAsia"/>
          <w:b/>
          <w:sz w:val="22"/>
          <w:szCs w:val="22"/>
          <w:lang w:val="en-GB" w:eastAsia="zh-CN"/>
        </w:rPr>
        <w:t>the candidate resource is excluded only when the priority of LTE SL transmission is higher than</w:t>
      </w:r>
      <w:r w:rsidR="0050160A">
        <w:rPr>
          <w:rFonts w:eastAsiaTheme="minorEastAsia"/>
          <w:b/>
          <w:sz w:val="22"/>
          <w:szCs w:val="22"/>
          <w:lang w:val="en-GB" w:eastAsia="zh-CN"/>
        </w:rPr>
        <w:t xml:space="preserve"> the pr</w:t>
      </w:r>
      <w:r w:rsidR="004F2DC3">
        <w:rPr>
          <w:rFonts w:eastAsiaTheme="minorEastAsia"/>
          <w:b/>
          <w:sz w:val="22"/>
          <w:szCs w:val="22"/>
          <w:lang w:val="en-GB" w:eastAsia="zh-CN"/>
        </w:rPr>
        <w:t>iority of</w:t>
      </w:r>
      <w:r w:rsidR="00F172CD" w:rsidRPr="00F172CD">
        <w:rPr>
          <w:rFonts w:eastAsiaTheme="minorEastAsia"/>
          <w:b/>
          <w:sz w:val="22"/>
          <w:szCs w:val="22"/>
          <w:lang w:val="en-GB" w:eastAsia="zh-CN"/>
        </w:rPr>
        <w:t xml:space="preserve"> NR SL transmission.</w:t>
      </w:r>
    </w:p>
    <w:p w14:paraId="40540D4B" w14:textId="24BC4A38" w:rsidR="00F172CD" w:rsidRDefault="00F172CD" w:rsidP="00F172CD">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Pr>
          <w:rFonts w:eastAsia="宋体"/>
          <w:b/>
          <w:sz w:val="22"/>
          <w:szCs w:val="22"/>
          <w:lang w:eastAsia="zh-CN"/>
        </w:rPr>
        <w:t>4</w:t>
      </w:r>
      <w:r w:rsidRPr="00B6231D">
        <w:rPr>
          <w:rFonts w:eastAsia="宋体"/>
          <w:b/>
          <w:sz w:val="22"/>
          <w:szCs w:val="22"/>
          <w:lang w:eastAsia="zh-CN"/>
        </w:rPr>
        <w:t xml:space="preserve">: </w:t>
      </w:r>
      <w:r w:rsidRPr="00F172CD">
        <w:rPr>
          <w:rFonts w:eastAsia="MS Mincho"/>
          <w:b/>
          <w:sz w:val="22"/>
          <w:szCs w:val="22"/>
          <w:lang w:val="en-GB" w:eastAsia="ja-JP"/>
        </w:rPr>
        <w:t>NR SL module exclude</w:t>
      </w:r>
      <w:r>
        <w:rPr>
          <w:rFonts w:eastAsia="MS Mincho"/>
          <w:b/>
          <w:sz w:val="22"/>
          <w:szCs w:val="22"/>
          <w:lang w:val="en-GB" w:eastAsia="ja-JP"/>
        </w:rPr>
        <w:t>s</w:t>
      </w:r>
      <w:r w:rsidRPr="00F172CD">
        <w:rPr>
          <w:rFonts w:eastAsia="MS Mincho"/>
          <w:b/>
          <w:sz w:val="22"/>
          <w:szCs w:val="22"/>
          <w:lang w:val="en-GB" w:eastAsia="ja-JP"/>
        </w:rPr>
        <w:t xml:space="preserve"> the candidate resource when </w:t>
      </w:r>
      <w:r>
        <w:rPr>
          <w:rFonts w:eastAsia="MS Mincho"/>
          <w:b/>
          <w:sz w:val="22"/>
          <w:szCs w:val="22"/>
          <w:lang w:val="en-GB" w:eastAsia="ja-JP"/>
        </w:rPr>
        <w:t>the candidate resource or the periodic resources corresponding to the candidate resource</w:t>
      </w:r>
      <w:r w:rsidRPr="00F172CD">
        <w:rPr>
          <w:rFonts w:eastAsia="MS Mincho"/>
          <w:b/>
          <w:sz w:val="22"/>
          <w:szCs w:val="22"/>
          <w:lang w:val="en-GB" w:eastAsia="ja-JP"/>
        </w:rPr>
        <w:t xml:space="preserve"> overlaps with the shared resources.</w:t>
      </w:r>
    </w:p>
    <w:p w14:paraId="1A1E5EC4" w14:textId="4AE43CB8" w:rsidR="00F172CD" w:rsidRDefault="00F172CD" w:rsidP="00F172CD">
      <w:pPr>
        <w:pStyle w:val="af8"/>
        <w:numPr>
          <w:ilvl w:val="0"/>
          <w:numId w:val="23"/>
        </w:numPr>
        <w:ind w:firstLineChars="0"/>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The shared resources</w:t>
      </w:r>
      <w:r w:rsidRPr="00235CC7">
        <w:rPr>
          <w:rFonts w:ascii="Times New Roman" w:eastAsia="MS Mincho" w:hAnsi="Times New Roman" w:cs="Times New Roman"/>
          <w:b/>
          <w:sz w:val="22"/>
          <w:szCs w:val="22"/>
          <w:lang w:val="en-GB" w:eastAsia="ja-JP"/>
        </w:rPr>
        <w:t xml:space="preserve"> </w:t>
      </w:r>
      <w:r w:rsidR="005D0E20">
        <w:rPr>
          <w:rFonts w:ascii="Times New Roman" w:eastAsia="MS Mincho" w:hAnsi="Times New Roman" w:cs="Times New Roman"/>
          <w:b/>
          <w:sz w:val="22"/>
          <w:szCs w:val="22"/>
          <w:lang w:val="en-GB" w:eastAsia="ja-JP"/>
        </w:rPr>
        <w:t>correspond to</w:t>
      </w:r>
      <w:r>
        <w:rPr>
          <w:rFonts w:ascii="Times New Roman" w:eastAsia="MS Mincho" w:hAnsi="Times New Roman" w:cs="Times New Roman"/>
          <w:b/>
          <w:sz w:val="22"/>
          <w:szCs w:val="22"/>
          <w:lang w:val="en-GB" w:eastAsia="ja-JP"/>
        </w:rPr>
        <w:t xml:space="preserve"> </w:t>
      </w:r>
      <w:r w:rsidRPr="00F172CD">
        <w:rPr>
          <w:rFonts w:ascii="Times New Roman" w:eastAsia="MS Mincho" w:hAnsi="Times New Roman" w:cs="Times New Roman"/>
          <w:b/>
          <w:sz w:val="22"/>
          <w:szCs w:val="22"/>
          <w:lang w:val="en-GB" w:eastAsia="ja-JP"/>
        </w:rPr>
        <w:t>half-duplex subframes</w:t>
      </w:r>
      <w:r>
        <w:rPr>
          <w:rFonts w:ascii="Times New Roman" w:eastAsia="MS Mincho" w:hAnsi="Times New Roman" w:cs="Times New Roman"/>
          <w:b/>
          <w:sz w:val="22"/>
          <w:szCs w:val="22"/>
          <w:lang w:val="en-GB" w:eastAsia="ja-JP"/>
        </w:rPr>
        <w:t>.</w:t>
      </w:r>
    </w:p>
    <w:p w14:paraId="6D24CF23" w14:textId="4599758D" w:rsidR="00F172CD" w:rsidRDefault="00F172CD" w:rsidP="00504801">
      <w:pPr>
        <w:pStyle w:val="af8"/>
        <w:numPr>
          <w:ilvl w:val="0"/>
          <w:numId w:val="23"/>
        </w:numPr>
        <w:spacing w:afterLines="50" w:after="120"/>
        <w:ind w:left="71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S</w:t>
      </w:r>
      <w:r w:rsidRPr="00F172CD">
        <w:rPr>
          <w:rFonts w:ascii="Times New Roman" w:eastAsia="MS Mincho" w:hAnsi="Times New Roman" w:cs="Times New Roman"/>
          <w:b/>
          <w:sz w:val="22"/>
          <w:szCs w:val="22"/>
          <w:lang w:val="en-GB" w:eastAsia="ja-JP"/>
        </w:rPr>
        <w:t>imilar method like current step 5a) in section 8.1.4 of TS 38.214 can be considered</w:t>
      </w:r>
      <w:r>
        <w:rPr>
          <w:rFonts w:ascii="Times New Roman" w:eastAsia="MS Mincho" w:hAnsi="Times New Roman" w:cs="Times New Roman"/>
          <w:b/>
          <w:sz w:val="22"/>
          <w:szCs w:val="22"/>
          <w:lang w:val="en-GB" w:eastAsia="ja-JP"/>
        </w:rPr>
        <w:t xml:space="preserve"> for the issue of infinite loop.</w:t>
      </w:r>
    </w:p>
    <w:p w14:paraId="2B3F6D3A" w14:textId="5A829871" w:rsidR="00693E5D" w:rsidRDefault="00693E5D" w:rsidP="00693E5D">
      <w:pPr>
        <w:rPr>
          <w:rFonts w:eastAsia="MS Mincho"/>
          <w:b/>
          <w:sz w:val="22"/>
          <w:szCs w:val="22"/>
          <w:lang w:val="en-GB" w:eastAsia="ja-JP"/>
        </w:rPr>
      </w:pPr>
      <w:r>
        <w:rPr>
          <w:rFonts w:eastAsiaTheme="minorEastAsia" w:hint="eastAsia"/>
          <w:b/>
          <w:sz w:val="22"/>
          <w:szCs w:val="22"/>
          <w:lang w:val="en-GB" w:eastAsia="zh-CN"/>
        </w:rPr>
        <w:lastRenderedPageBreak/>
        <w:t>P</w:t>
      </w:r>
      <w:r>
        <w:rPr>
          <w:rFonts w:eastAsiaTheme="minorEastAsia"/>
          <w:b/>
          <w:sz w:val="22"/>
          <w:szCs w:val="22"/>
          <w:lang w:val="en-GB" w:eastAsia="zh-CN"/>
        </w:rPr>
        <w:t xml:space="preserve">roposal </w:t>
      </w:r>
      <w:r w:rsidR="000665EB">
        <w:rPr>
          <w:rFonts w:eastAsiaTheme="minorEastAsia"/>
          <w:b/>
          <w:sz w:val="22"/>
          <w:szCs w:val="22"/>
          <w:lang w:val="en-GB" w:eastAsia="zh-CN"/>
        </w:rPr>
        <w:t>5</w:t>
      </w:r>
      <w:r>
        <w:rPr>
          <w:rFonts w:eastAsiaTheme="minorEastAsia"/>
          <w:b/>
          <w:sz w:val="22"/>
          <w:szCs w:val="22"/>
          <w:lang w:val="en-GB" w:eastAsia="zh-CN"/>
        </w:rPr>
        <w:t>:</w:t>
      </w:r>
      <w:r w:rsidR="00504801" w:rsidRPr="00504801">
        <w:rPr>
          <w:rFonts w:eastAsia="MS Mincho"/>
          <w:b/>
          <w:sz w:val="22"/>
          <w:szCs w:val="22"/>
          <w:lang w:val="en-GB" w:eastAsia="ja-JP"/>
        </w:rPr>
        <w:t xml:space="preserve"> </w:t>
      </w:r>
      <w:r w:rsidR="00504801" w:rsidRPr="00F172CD">
        <w:rPr>
          <w:rFonts w:eastAsia="MS Mincho"/>
          <w:b/>
          <w:sz w:val="22"/>
          <w:szCs w:val="22"/>
          <w:lang w:val="en-GB" w:eastAsia="ja-JP"/>
        </w:rPr>
        <w:t>NR SL module exclude</w:t>
      </w:r>
      <w:r w:rsidR="00504801">
        <w:rPr>
          <w:rFonts w:eastAsia="MS Mincho"/>
          <w:b/>
          <w:sz w:val="22"/>
          <w:szCs w:val="22"/>
          <w:lang w:val="en-GB" w:eastAsia="ja-JP"/>
        </w:rPr>
        <w:t>s</w:t>
      </w:r>
      <w:r w:rsidR="00504801" w:rsidRPr="00F172CD">
        <w:rPr>
          <w:rFonts w:eastAsia="MS Mincho"/>
          <w:b/>
          <w:sz w:val="22"/>
          <w:szCs w:val="22"/>
          <w:lang w:val="en-GB" w:eastAsia="ja-JP"/>
        </w:rPr>
        <w:t xml:space="preserve"> the candidate resource</w:t>
      </w:r>
      <w:r w:rsidR="00504801">
        <w:rPr>
          <w:rFonts w:eastAsia="MS Mincho"/>
          <w:b/>
          <w:sz w:val="22"/>
          <w:szCs w:val="22"/>
          <w:lang w:val="en-GB" w:eastAsia="ja-JP"/>
        </w:rPr>
        <w:t xml:space="preserve"> when it meet</w:t>
      </w:r>
      <w:r w:rsidR="00974F92">
        <w:rPr>
          <w:rFonts w:eastAsia="MS Mincho"/>
          <w:b/>
          <w:sz w:val="22"/>
          <w:szCs w:val="22"/>
          <w:lang w:val="en-GB" w:eastAsia="ja-JP"/>
        </w:rPr>
        <w:t>s all the following conditions:</w:t>
      </w:r>
    </w:p>
    <w:p w14:paraId="50444DB9" w14:textId="77B9B29A" w:rsidR="00974F92" w:rsidRDefault="00974F92" w:rsidP="00974F92">
      <w:pPr>
        <w:pStyle w:val="af8"/>
        <w:numPr>
          <w:ilvl w:val="0"/>
          <w:numId w:val="23"/>
        </w:numPr>
        <w:ind w:firstLineChars="0"/>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w:t>
      </w:r>
      <w:r w:rsidRPr="00974F92">
        <w:rPr>
          <w:rFonts w:ascii="Times New Roman" w:eastAsia="MS Mincho" w:hAnsi="Times New Roman" w:cs="Times New Roman"/>
          <w:b/>
          <w:sz w:val="22"/>
          <w:szCs w:val="22"/>
          <w:lang w:val="en-GB" w:eastAsia="ja-JP"/>
        </w:rPr>
        <w:t>he candidate resource or the periodic resources corresponding to the candidate resource overlaps with a set of periodic resources.</w:t>
      </w:r>
    </w:p>
    <w:p w14:paraId="1111F533" w14:textId="5E2E4CC6" w:rsidR="00440D79" w:rsidRDefault="00440D79" w:rsidP="007971DC">
      <w:pPr>
        <w:pStyle w:val="af8"/>
        <w:numPr>
          <w:ilvl w:val="1"/>
          <w:numId w:val="23"/>
        </w:numPr>
        <w:ind w:firstLineChars="0"/>
        <w:rPr>
          <w:rFonts w:ascii="Times New Roman" w:eastAsia="MS Mincho" w:hAnsi="Times New Roman" w:cs="Times New Roman"/>
          <w:b/>
          <w:sz w:val="22"/>
          <w:szCs w:val="22"/>
          <w:lang w:val="en-GB" w:eastAsia="ja-JP"/>
        </w:rPr>
      </w:pPr>
      <w:r w:rsidRPr="00CE751A">
        <w:rPr>
          <w:rFonts w:ascii="Times New Roman" w:eastAsia="MS Mincho" w:hAnsi="Times New Roman" w:cs="Times New Roman"/>
          <w:b/>
          <w:sz w:val="22"/>
          <w:szCs w:val="22"/>
          <w:lang w:val="en-GB" w:eastAsia="ja-JP"/>
        </w:rPr>
        <w:t xml:space="preserve">The set of periodic resources is identified according to the parameters </w:t>
      </w:r>
      <w:r w:rsidR="00CE751A">
        <w:rPr>
          <w:rFonts w:ascii="Times New Roman" w:eastAsia="MS Mincho" w:hAnsi="Times New Roman" w:cs="Times New Roman"/>
          <w:b/>
          <w:sz w:val="22"/>
          <w:szCs w:val="22"/>
          <w:lang w:val="en-GB" w:eastAsia="ja-JP"/>
        </w:rPr>
        <w:t>based on decoded SCIs of LTE SL.</w:t>
      </w:r>
    </w:p>
    <w:p w14:paraId="22793E92" w14:textId="720E1231" w:rsidR="009C6AB5" w:rsidRDefault="009C6AB5" w:rsidP="009C6AB5">
      <w:pPr>
        <w:pStyle w:val="af8"/>
        <w:numPr>
          <w:ilvl w:val="0"/>
          <w:numId w:val="23"/>
        </w:numPr>
        <w:ind w:firstLineChars="0"/>
        <w:rPr>
          <w:rFonts w:ascii="Times New Roman" w:eastAsia="MS Mincho" w:hAnsi="Times New Roman" w:cs="Times New Roman"/>
          <w:b/>
          <w:sz w:val="22"/>
          <w:szCs w:val="22"/>
          <w:lang w:val="en-GB" w:eastAsia="ja-JP"/>
        </w:rPr>
      </w:pPr>
      <w:r w:rsidRPr="009C6AB5">
        <w:rPr>
          <w:rFonts w:ascii="Times New Roman" w:eastAsia="MS Mincho" w:hAnsi="Times New Roman" w:cs="Times New Roman"/>
          <w:b/>
          <w:sz w:val="22"/>
          <w:szCs w:val="22"/>
          <w:lang w:val="en-GB" w:eastAsia="ja-JP"/>
        </w:rPr>
        <w:t>The SL RSRP delivered by LTE SL module is higher than a (pre-)configured RSRP threshold</w:t>
      </w:r>
    </w:p>
    <w:p w14:paraId="314440DD" w14:textId="462D9A12" w:rsidR="009C6AB5" w:rsidRPr="009C6AB5" w:rsidRDefault="009C6AB5" w:rsidP="007971DC">
      <w:pPr>
        <w:pStyle w:val="af8"/>
        <w:numPr>
          <w:ilvl w:val="1"/>
          <w:numId w:val="23"/>
        </w:numPr>
        <w:ind w:firstLineChars="0"/>
        <w:rPr>
          <w:rFonts w:ascii="Times New Roman" w:eastAsia="MS Mincho" w:hAnsi="Times New Roman" w:cs="Times New Roman"/>
          <w:b/>
          <w:sz w:val="22"/>
          <w:szCs w:val="22"/>
          <w:lang w:val="en-GB" w:eastAsia="ja-JP"/>
        </w:rPr>
      </w:pPr>
      <w:r>
        <w:rPr>
          <w:rFonts w:ascii="Times New Roman" w:eastAsiaTheme="minorEastAsia" w:hAnsi="Times New Roman" w:cs="Times New Roman"/>
          <w:b/>
          <w:sz w:val="22"/>
          <w:szCs w:val="22"/>
          <w:lang w:val="en-GB"/>
        </w:rPr>
        <w:t xml:space="preserve">A separate table of SL RSRP threshold can be </w:t>
      </w:r>
      <w:r w:rsidRPr="009C6AB5">
        <w:rPr>
          <w:rFonts w:ascii="Times New Roman" w:eastAsia="MS Mincho" w:hAnsi="Times New Roman" w:cs="Times New Roman"/>
          <w:b/>
          <w:sz w:val="22"/>
          <w:szCs w:val="22"/>
          <w:lang w:val="en-GB" w:eastAsia="ja-JP"/>
        </w:rPr>
        <w:t>(pre-)</w:t>
      </w:r>
      <w:r>
        <w:rPr>
          <w:rFonts w:ascii="Times New Roman" w:eastAsiaTheme="minorEastAsia" w:hAnsi="Times New Roman" w:cs="Times New Roman"/>
          <w:b/>
          <w:sz w:val="22"/>
          <w:szCs w:val="22"/>
          <w:lang w:val="en-GB"/>
        </w:rPr>
        <w:t>configured.</w:t>
      </w:r>
    </w:p>
    <w:p w14:paraId="654145CB" w14:textId="77B76C89" w:rsidR="009C6AB5" w:rsidRDefault="009C6AB5" w:rsidP="000A443F">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w:t>
      </w:r>
      <w:r w:rsidRPr="009C6AB5">
        <w:rPr>
          <w:rFonts w:ascii="Times New Roman" w:eastAsia="MS Mincho" w:hAnsi="Times New Roman" w:cs="Times New Roman"/>
          <w:b/>
          <w:sz w:val="22"/>
          <w:szCs w:val="22"/>
          <w:lang w:val="en-GB" w:eastAsia="ja-JP"/>
        </w:rPr>
        <w:t xml:space="preserve">he RSRP threshold is determined based on the priority of decoded LTE SCI and the priority </w:t>
      </w:r>
      <w:r w:rsidR="00681295">
        <w:rPr>
          <w:rFonts w:ascii="Times New Roman" w:eastAsia="MS Mincho" w:hAnsi="Times New Roman" w:cs="Times New Roman"/>
          <w:b/>
          <w:sz w:val="22"/>
          <w:szCs w:val="22"/>
          <w:lang w:val="en-GB" w:eastAsia="ja-JP"/>
        </w:rPr>
        <w:t>of</w:t>
      </w:r>
      <w:r w:rsidRPr="009C6AB5">
        <w:rPr>
          <w:rFonts w:ascii="Times New Roman" w:eastAsia="MS Mincho" w:hAnsi="Times New Roman" w:cs="Times New Roman"/>
          <w:b/>
          <w:sz w:val="22"/>
          <w:szCs w:val="22"/>
          <w:lang w:val="en-GB" w:eastAsia="ja-JP"/>
        </w:rPr>
        <w:t xml:space="preserve"> NR SL transmission</w:t>
      </w:r>
      <w:r w:rsidR="00A13F70">
        <w:rPr>
          <w:rFonts w:ascii="Times New Roman" w:eastAsia="MS Mincho" w:hAnsi="Times New Roman" w:cs="Times New Roman"/>
          <w:b/>
          <w:sz w:val="22"/>
          <w:szCs w:val="22"/>
          <w:lang w:val="en-GB" w:eastAsia="ja-JP"/>
        </w:rPr>
        <w:t>s</w:t>
      </w:r>
      <w:r w:rsidRPr="009C6AB5">
        <w:rPr>
          <w:rFonts w:ascii="Times New Roman" w:eastAsia="MS Mincho" w:hAnsi="Times New Roman" w:cs="Times New Roman"/>
          <w:b/>
          <w:sz w:val="22"/>
          <w:szCs w:val="22"/>
          <w:lang w:val="en-GB" w:eastAsia="ja-JP"/>
        </w:rPr>
        <w:t>.</w:t>
      </w:r>
    </w:p>
    <w:p w14:paraId="4CDF2BB6" w14:textId="25AEDAAA" w:rsidR="002161A2" w:rsidRDefault="009C6AB5" w:rsidP="009463AB">
      <w:pPr>
        <w:jc w:val="both"/>
        <w:rPr>
          <w:rFonts w:eastAsiaTheme="minorEastAsia"/>
          <w:sz w:val="22"/>
          <w:szCs w:val="22"/>
          <w:lang w:eastAsia="zh-CN"/>
        </w:rPr>
      </w:pPr>
      <w:r w:rsidRPr="009C6AB5">
        <w:rPr>
          <w:rFonts w:eastAsiaTheme="minorEastAsia" w:hint="eastAsia"/>
          <w:sz w:val="22"/>
          <w:szCs w:val="22"/>
          <w:lang w:eastAsia="zh-CN"/>
        </w:rPr>
        <w:t>I</w:t>
      </w:r>
      <w:r w:rsidRPr="009C6AB5">
        <w:rPr>
          <w:rFonts w:eastAsiaTheme="minorEastAsia"/>
          <w:sz w:val="22"/>
          <w:szCs w:val="22"/>
          <w:lang w:eastAsia="zh-CN"/>
        </w:rPr>
        <w:t>n</w:t>
      </w:r>
      <w:r>
        <w:rPr>
          <w:rFonts w:eastAsiaTheme="minorEastAsia"/>
          <w:sz w:val="22"/>
          <w:szCs w:val="22"/>
          <w:lang w:eastAsia="zh-CN"/>
        </w:rPr>
        <w:t xml:space="preserve"> the meanwhile</w:t>
      </w:r>
      <w:r w:rsidR="000A443F">
        <w:rPr>
          <w:rFonts w:eastAsiaTheme="minorEastAsia"/>
          <w:sz w:val="22"/>
          <w:szCs w:val="22"/>
          <w:lang w:eastAsia="zh-CN"/>
        </w:rPr>
        <w:t>, some companies proposed that LTE SL module generate</w:t>
      </w:r>
      <w:r w:rsidR="0076101A">
        <w:rPr>
          <w:rFonts w:eastAsiaTheme="minorEastAsia"/>
          <w:sz w:val="22"/>
          <w:szCs w:val="22"/>
          <w:lang w:eastAsia="zh-CN"/>
        </w:rPr>
        <w:t>s</w:t>
      </w:r>
      <w:r w:rsidR="000A443F">
        <w:rPr>
          <w:rFonts w:eastAsiaTheme="minorEastAsia"/>
          <w:sz w:val="22"/>
          <w:szCs w:val="22"/>
          <w:lang w:eastAsia="zh-CN"/>
        </w:rPr>
        <w:t xml:space="preserve"> the </w:t>
      </w:r>
      <w:r w:rsidR="00695A49">
        <w:rPr>
          <w:rFonts w:eastAsiaTheme="minorEastAsia"/>
          <w:sz w:val="22"/>
          <w:szCs w:val="22"/>
          <w:lang w:eastAsia="zh-CN"/>
        </w:rPr>
        <w:t xml:space="preserve">candidate resource set (i.e., </w:t>
      </w:r>
      <w:r w:rsidR="000A443F">
        <w:rPr>
          <w:rFonts w:eastAsiaTheme="minorEastAsia"/>
          <w:sz w:val="22"/>
          <w:szCs w:val="22"/>
          <w:lang w:eastAsia="zh-CN"/>
        </w:rPr>
        <w:t>set B</w:t>
      </w:r>
      <w:r w:rsidR="00695A49">
        <w:rPr>
          <w:rFonts w:eastAsiaTheme="minorEastAsia"/>
          <w:sz w:val="22"/>
          <w:szCs w:val="22"/>
          <w:lang w:eastAsia="zh-CN"/>
        </w:rPr>
        <w:t>)</w:t>
      </w:r>
      <w:r w:rsidR="000A443F">
        <w:rPr>
          <w:rFonts w:eastAsiaTheme="minorEastAsia"/>
          <w:sz w:val="22"/>
          <w:szCs w:val="22"/>
          <w:lang w:eastAsia="zh-CN"/>
        </w:rPr>
        <w:t xml:space="preserve"> </w:t>
      </w:r>
      <w:r w:rsidR="009463AB">
        <w:rPr>
          <w:rFonts w:eastAsiaTheme="minorEastAsia"/>
          <w:sz w:val="22"/>
          <w:szCs w:val="22"/>
          <w:lang w:eastAsia="zh-CN"/>
        </w:rPr>
        <w:t xml:space="preserve">according to </w:t>
      </w:r>
      <w:r w:rsidR="00695A49">
        <w:rPr>
          <w:rFonts w:eastAsiaTheme="minorEastAsia"/>
          <w:sz w:val="22"/>
          <w:szCs w:val="22"/>
          <w:lang w:eastAsia="zh-CN"/>
        </w:rPr>
        <w:t>current</w:t>
      </w:r>
      <w:r w:rsidR="009463AB">
        <w:rPr>
          <w:rFonts w:eastAsiaTheme="minorEastAsia"/>
          <w:sz w:val="22"/>
          <w:szCs w:val="22"/>
          <w:lang w:eastAsia="zh-CN"/>
        </w:rPr>
        <w:t xml:space="preserve"> specification of LTE SL </w:t>
      </w:r>
      <w:r w:rsidR="000A443F">
        <w:rPr>
          <w:rFonts w:eastAsiaTheme="minorEastAsia"/>
          <w:sz w:val="22"/>
          <w:szCs w:val="22"/>
          <w:lang w:eastAsia="zh-CN"/>
        </w:rPr>
        <w:t xml:space="preserve">with </w:t>
      </w:r>
      <w:r w:rsidR="009463AB">
        <w:rPr>
          <w:rFonts w:eastAsiaTheme="minorEastAsia"/>
          <w:sz w:val="22"/>
          <w:szCs w:val="22"/>
          <w:lang w:eastAsia="zh-CN"/>
        </w:rPr>
        <w:t>some</w:t>
      </w:r>
      <w:r w:rsidR="000A443F">
        <w:rPr>
          <w:rFonts w:eastAsiaTheme="minorEastAsia"/>
          <w:sz w:val="22"/>
          <w:szCs w:val="22"/>
          <w:lang w:eastAsia="zh-CN"/>
        </w:rPr>
        <w:t xml:space="preserve"> input</w:t>
      </w:r>
      <w:r w:rsidR="009463AB">
        <w:rPr>
          <w:rFonts w:eastAsiaTheme="minorEastAsia"/>
          <w:sz w:val="22"/>
          <w:szCs w:val="22"/>
          <w:lang w:eastAsia="zh-CN"/>
        </w:rPr>
        <w:t>s</w:t>
      </w:r>
      <w:r w:rsidR="000A443F">
        <w:rPr>
          <w:rFonts w:eastAsiaTheme="minorEastAsia"/>
          <w:sz w:val="22"/>
          <w:szCs w:val="22"/>
          <w:lang w:eastAsia="zh-CN"/>
        </w:rPr>
        <w:t xml:space="preserve"> from NR SL module and then forwards the set B </w:t>
      </w:r>
      <w:r w:rsidR="009463AB">
        <w:rPr>
          <w:rFonts w:eastAsiaTheme="minorEastAsia"/>
          <w:sz w:val="22"/>
          <w:szCs w:val="22"/>
          <w:lang w:eastAsia="zh-CN"/>
        </w:rPr>
        <w:t>to NR module.</w:t>
      </w:r>
      <w:r w:rsidR="000A443F">
        <w:rPr>
          <w:rFonts w:eastAsiaTheme="minorEastAsia"/>
          <w:sz w:val="22"/>
          <w:szCs w:val="22"/>
          <w:lang w:eastAsia="zh-CN"/>
        </w:rPr>
        <w:t xml:space="preserve"> NR SL module exclude</w:t>
      </w:r>
      <w:r w:rsidR="009463AB">
        <w:rPr>
          <w:rFonts w:eastAsiaTheme="minorEastAsia"/>
          <w:sz w:val="22"/>
          <w:szCs w:val="22"/>
          <w:lang w:eastAsia="zh-CN"/>
        </w:rPr>
        <w:t>s</w:t>
      </w:r>
      <w:r w:rsidR="000A443F">
        <w:rPr>
          <w:rFonts w:eastAsiaTheme="minorEastAsia"/>
          <w:sz w:val="22"/>
          <w:szCs w:val="22"/>
          <w:lang w:eastAsia="zh-CN"/>
        </w:rPr>
        <w:t xml:space="preserve"> the candidate resource from its own candidate resource set when the candidate resource doesn’t belong to the </w:t>
      </w:r>
      <w:r w:rsidR="009463AB">
        <w:rPr>
          <w:rFonts w:eastAsiaTheme="minorEastAsia"/>
          <w:sz w:val="22"/>
          <w:szCs w:val="22"/>
          <w:lang w:eastAsia="zh-CN"/>
        </w:rPr>
        <w:t>set B. From our perspective, w</w:t>
      </w:r>
      <w:r w:rsidR="007F779D">
        <w:rPr>
          <w:rFonts w:eastAsiaTheme="minorEastAsia"/>
          <w:sz w:val="22"/>
          <w:szCs w:val="22"/>
          <w:lang w:eastAsia="zh-CN"/>
        </w:rPr>
        <w:t xml:space="preserve">e are doubtful about </w:t>
      </w:r>
      <w:r w:rsidR="009463AB">
        <w:rPr>
          <w:rFonts w:eastAsiaTheme="minorEastAsia"/>
          <w:sz w:val="22"/>
          <w:szCs w:val="22"/>
          <w:lang w:eastAsia="zh-CN"/>
        </w:rPr>
        <w:t>the</w:t>
      </w:r>
      <w:r w:rsidR="007F779D">
        <w:rPr>
          <w:rFonts w:eastAsiaTheme="minorEastAsia"/>
          <w:sz w:val="22"/>
          <w:szCs w:val="22"/>
          <w:lang w:eastAsia="zh-CN"/>
        </w:rPr>
        <w:t xml:space="preserve"> feasibility</w:t>
      </w:r>
      <w:r w:rsidR="009463AB">
        <w:rPr>
          <w:rFonts w:eastAsiaTheme="minorEastAsia"/>
          <w:sz w:val="22"/>
          <w:szCs w:val="22"/>
          <w:lang w:eastAsia="zh-CN"/>
        </w:rPr>
        <w:t xml:space="preserve"> of this method.</w:t>
      </w:r>
    </w:p>
    <w:p w14:paraId="2AC5E99D" w14:textId="1C2E567E" w:rsidR="002161A2" w:rsidRDefault="008531E9" w:rsidP="002161A2">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First, the </w:t>
      </w:r>
      <w:r w:rsidR="00DB1185">
        <w:rPr>
          <w:rFonts w:eastAsiaTheme="minorEastAsia"/>
          <w:sz w:val="22"/>
          <w:szCs w:val="22"/>
          <w:lang w:eastAsia="zh-CN"/>
        </w:rPr>
        <w:t>resource reservation period</w:t>
      </w:r>
      <w:r>
        <w:rPr>
          <w:rFonts w:eastAsiaTheme="minorEastAsia"/>
          <w:sz w:val="22"/>
          <w:szCs w:val="22"/>
          <w:lang w:eastAsia="zh-CN"/>
        </w:rPr>
        <w:t xml:space="preserve"> in NR SL can be</w:t>
      </w:r>
      <w:r w:rsidR="00DB1185">
        <w:rPr>
          <w:rFonts w:eastAsiaTheme="minorEastAsia"/>
          <w:sz w:val="22"/>
          <w:szCs w:val="22"/>
          <w:lang w:eastAsia="zh-CN"/>
        </w:rPr>
        <w:t xml:space="preserve"> any value</w:t>
      </w:r>
      <w:r w:rsidR="006C1B52">
        <w:rPr>
          <w:rFonts w:eastAsiaTheme="minorEastAsia"/>
          <w:sz w:val="22"/>
          <w:szCs w:val="22"/>
          <w:lang w:eastAsia="zh-CN"/>
        </w:rPr>
        <w:t xml:space="preserve"> from</w:t>
      </w:r>
      <w:r>
        <w:rPr>
          <w:rFonts w:eastAsiaTheme="minorEastAsia"/>
          <w:sz w:val="22"/>
          <w:szCs w:val="22"/>
          <w:lang w:eastAsia="zh-CN"/>
        </w:rPr>
        <w:t xml:space="preserve"> 1ms to 99ms which </w:t>
      </w:r>
      <w:r w:rsidR="006C1B52">
        <w:rPr>
          <w:rFonts w:eastAsiaTheme="minorEastAsia"/>
          <w:sz w:val="22"/>
          <w:szCs w:val="22"/>
          <w:lang w:eastAsia="zh-CN"/>
        </w:rPr>
        <w:t xml:space="preserve">is not supported </w:t>
      </w:r>
      <w:r w:rsidR="005F6F6E">
        <w:rPr>
          <w:rFonts w:eastAsiaTheme="minorEastAsia" w:hint="eastAsia"/>
          <w:sz w:val="22"/>
          <w:szCs w:val="22"/>
          <w:lang w:eastAsia="zh-CN"/>
        </w:rPr>
        <w:t>in</w:t>
      </w:r>
      <w:r w:rsidR="006C1B52">
        <w:rPr>
          <w:rFonts w:eastAsiaTheme="minorEastAsia"/>
          <w:sz w:val="22"/>
          <w:szCs w:val="22"/>
          <w:lang w:eastAsia="zh-CN"/>
        </w:rPr>
        <w:t xml:space="preserve"> LTE SL.</w:t>
      </w:r>
      <w:r w:rsidR="003A05AA">
        <w:rPr>
          <w:rFonts w:eastAsiaTheme="minorEastAsia"/>
          <w:sz w:val="22"/>
          <w:szCs w:val="22"/>
          <w:lang w:eastAsia="zh-CN"/>
        </w:rPr>
        <w:t xml:space="preserve"> </w:t>
      </w:r>
      <w:r w:rsidR="00530E14">
        <w:rPr>
          <w:rFonts w:eastAsiaTheme="minorEastAsia"/>
          <w:sz w:val="22"/>
          <w:szCs w:val="22"/>
          <w:lang w:eastAsia="zh-CN"/>
        </w:rPr>
        <w:t>Also, LTE module always assumes periodic transmissions, hence, the supported reservation periodicity starts from 20ms. However, aperiodic transmissions are supported in NR V2X.</w:t>
      </w:r>
    </w:p>
    <w:p w14:paraId="5C621B4D" w14:textId="2E3391E9" w:rsidR="00C216EF" w:rsidRDefault="003A05AA" w:rsidP="002161A2">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In addition, </w:t>
      </w:r>
      <w:r w:rsidR="00B661FC">
        <w:rPr>
          <w:rFonts w:eastAsiaTheme="minorEastAsia"/>
          <w:sz w:val="22"/>
          <w:szCs w:val="22"/>
          <w:lang w:eastAsia="zh-CN"/>
        </w:rPr>
        <w:t xml:space="preserve">as we mentioned in the above, </w:t>
      </w:r>
      <w:r>
        <w:rPr>
          <w:rFonts w:eastAsiaTheme="minorEastAsia"/>
          <w:sz w:val="22"/>
          <w:szCs w:val="22"/>
          <w:lang w:eastAsia="zh-CN"/>
        </w:rPr>
        <w:t>the resource reservation period ought to be converted to the number of logical subframes/slots and then applied within the set of logical subframes/slots in both LTE and NR SL</w:t>
      </w:r>
      <w:r w:rsidR="002C56B7">
        <w:rPr>
          <w:rFonts w:eastAsiaTheme="minorEastAsia"/>
          <w:sz w:val="22"/>
          <w:szCs w:val="22"/>
          <w:lang w:eastAsia="zh-CN"/>
        </w:rPr>
        <w:t xml:space="preserve"> according to current specification</w:t>
      </w:r>
      <w:r>
        <w:rPr>
          <w:rFonts w:eastAsiaTheme="minorEastAsia"/>
          <w:sz w:val="22"/>
          <w:szCs w:val="22"/>
          <w:lang w:eastAsia="zh-CN"/>
        </w:rPr>
        <w:t>. Therefore, e</w:t>
      </w:r>
      <w:r w:rsidR="006C1B52">
        <w:rPr>
          <w:rFonts w:eastAsiaTheme="minorEastAsia"/>
          <w:sz w:val="22"/>
          <w:szCs w:val="22"/>
          <w:lang w:eastAsia="zh-CN"/>
        </w:rPr>
        <w:t xml:space="preserve">ven </w:t>
      </w:r>
      <w:r>
        <w:rPr>
          <w:rFonts w:eastAsiaTheme="minorEastAsia"/>
          <w:sz w:val="22"/>
          <w:szCs w:val="22"/>
          <w:lang w:eastAsia="zh-CN"/>
        </w:rPr>
        <w:t>for</w:t>
      </w:r>
      <w:r w:rsidR="006C1B52">
        <w:rPr>
          <w:rFonts w:eastAsiaTheme="minorEastAsia"/>
          <w:sz w:val="22"/>
          <w:szCs w:val="22"/>
          <w:lang w:eastAsia="zh-CN"/>
        </w:rPr>
        <w:t xml:space="preserve"> the periodicity like 100ms </w:t>
      </w:r>
      <w:r w:rsidR="00246ECD">
        <w:rPr>
          <w:rFonts w:eastAsiaTheme="minorEastAsia"/>
          <w:sz w:val="22"/>
          <w:szCs w:val="22"/>
          <w:lang w:eastAsia="zh-CN"/>
        </w:rPr>
        <w:t xml:space="preserve">which </w:t>
      </w:r>
      <w:r w:rsidR="006C1B52">
        <w:rPr>
          <w:rFonts w:eastAsiaTheme="minorEastAsia"/>
          <w:sz w:val="22"/>
          <w:szCs w:val="22"/>
          <w:lang w:eastAsia="zh-CN"/>
        </w:rPr>
        <w:t>is supported by LTE SL,</w:t>
      </w:r>
      <w:r w:rsidR="007F779D">
        <w:rPr>
          <w:rFonts w:eastAsiaTheme="minorEastAsia"/>
          <w:sz w:val="22"/>
          <w:szCs w:val="22"/>
          <w:lang w:eastAsia="zh-CN"/>
        </w:rPr>
        <w:t xml:space="preserve"> </w:t>
      </w:r>
      <w:r w:rsidR="007664E4">
        <w:rPr>
          <w:rFonts w:eastAsiaTheme="minorEastAsia"/>
          <w:sz w:val="22"/>
          <w:szCs w:val="22"/>
          <w:lang w:eastAsia="zh-CN"/>
        </w:rPr>
        <w:t xml:space="preserve">it is </w:t>
      </w:r>
      <w:r w:rsidR="00174A4B">
        <w:rPr>
          <w:rFonts w:eastAsiaTheme="minorEastAsia"/>
          <w:sz w:val="22"/>
          <w:szCs w:val="22"/>
          <w:lang w:eastAsia="zh-CN"/>
        </w:rPr>
        <w:t xml:space="preserve">still </w:t>
      </w:r>
      <w:r w:rsidR="007664E4">
        <w:rPr>
          <w:rFonts w:eastAsiaTheme="minorEastAsia"/>
          <w:sz w:val="22"/>
          <w:szCs w:val="22"/>
          <w:lang w:eastAsia="zh-CN"/>
        </w:rPr>
        <w:t>impossible for LTE module to determine the periodic</w:t>
      </w:r>
      <w:r w:rsidR="00CF4B86">
        <w:rPr>
          <w:rFonts w:eastAsiaTheme="minorEastAsia"/>
          <w:sz w:val="22"/>
          <w:szCs w:val="22"/>
          <w:lang w:eastAsia="zh-CN"/>
        </w:rPr>
        <w:t xml:space="preserve"> </w:t>
      </w:r>
      <w:r w:rsidR="003B4274">
        <w:rPr>
          <w:rFonts w:eastAsiaTheme="minorEastAsia"/>
          <w:sz w:val="22"/>
          <w:szCs w:val="22"/>
          <w:lang w:eastAsia="zh-CN"/>
        </w:rPr>
        <w:t xml:space="preserve">resources </w:t>
      </w:r>
      <w:r w:rsidR="008531E9">
        <w:rPr>
          <w:rFonts w:eastAsiaTheme="minorEastAsia"/>
          <w:sz w:val="22"/>
          <w:szCs w:val="22"/>
          <w:lang w:eastAsia="zh-CN"/>
        </w:rPr>
        <w:t xml:space="preserve">used </w:t>
      </w:r>
      <w:r w:rsidR="003B4274">
        <w:rPr>
          <w:rFonts w:eastAsiaTheme="minorEastAsia"/>
          <w:sz w:val="22"/>
          <w:szCs w:val="22"/>
          <w:lang w:eastAsia="zh-CN"/>
        </w:rPr>
        <w:t xml:space="preserve">for </w:t>
      </w:r>
      <w:r w:rsidR="00246ECD">
        <w:rPr>
          <w:rFonts w:eastAsiaTheme="minorEastAsia"/>
          <w:sz w:val="22"/>
          <w:szCs w:val="22"/>
          <w:lang w:eastAsia="zh-CN"/>
        </w:rPr>
        <w:t xml:space="preserve">the </w:t>
      </w:r>
      <w:r w:rsidR="003B4274">
        <w:rPr>
          <w:rFonts w:eastAsiaTheme="minorEastAsia"/>
          <w:sz w:val="22"/>
          <w:szCs w:val="22"/>
          <w:lang w:eastAsia="zh-CN"/>
        </w:rPr>
        <w:t>own transmission</w:t>
      </w:r>
      <w:r w:rsidR="006C1B52">
        <w:rPr>
          <w:rFonts w:eastAsiaTheme="minorEastAsia"/>
          <w:sz w:val="22"/>
          <w:szCs w:val="22"/>
          <w:lang w:eastAsia="zh-CN"/>
        </w:rPr>
        <w:t>s</w:t>
      </w:r>
      <w:r w:rsidR="003B4274">
        <w:rPr>
          <w:rFonts w:eastAsiaTheme="minorEastAsia"/>
          <w:sz w:val="22"/>
          <w:szCs w:val="22"/>
          <w:lang w:eastAsia="zh-CN"/>
        </w:rPr>
        <w:t xml:space="preserve"> of NR module</w:t>
      </w:r>
      <w:r w:rsidR="006C1B52">
        <w:rPr>
          <w:rFonts w:eastAsiaTheme="minorEastAsia"/>
          <w:sz w:val="22"/>
          <w:szCs w:val="22"/>
          <w:lang w:eastAsia="zh-CN"/>
        </w:rPr>
        <w:t xml:space="preserve"> due to different </w:t>
      </w:r>
      <w:r w:rsidR="00174A4B">
        <w:rPr>
          <w:rFonts w:eastAsiaTheme="minorEastAsia"/>
          <w:sz w:val="22"/>
          <w:szCs w:val="22"/>
          <w:lang w:eastAsia="zh-CN"/>
        </w:rPr>
        <w:t>formulas are used</w:t>
      </w:r>
      <w:r w:rsidR="00CF4B86">
        <w:rPr>
          <w:rFonts w:eastAsiaTheme="minorEastAsia"/>
          <w:sz w:val="22"/>
          <w:szCs w:val="22"/>
          <w:lang w:eastAsia="zh-CN"/>
        </w:rPr>
        <w:t xml:space="preserve"> during</w:t>
      </w:r>
      <w:r w:rsidR="00174A4B">
        <w:rPr>
          <w:rFonts w:eastAsiaTheme="minorEastAsia"/>
          <w:sz w:val="22"/>
          <w:szCs w:val="22"/>
          <w:lang w:eastAsia="zh-CN"/>
        </w:rPr>
        <w:t xml:space="preserve"> the conversion </w:t>
      </w:r>
      <w:r w:rsidR="005258FB">
        <w:rPr>
          <w:rFonts w:eastAsiaTheme="minorEastAsia"/>
          <w:sz w:val="22"/>
          <w:szCs w:val="22"/>
          <w:lang w:eastAsia="zh-CN"/>
        </w:rPr>
        <w:t>from physical time to logical subframes</w:t>
      </w:r>
      <w:r>
        <w:rPr>
          <w:rFonts w:eastAsiaTheme="minorEastAsia"/>
          <w:sz w:val="22"/>
          <w:szCs w:val="22"/>
          <w:lang w:eastAsia="zh-CN"/>
        </w:rPr>
        <w:t xml:space="preserve">/slots and </w:t>
      </w:r>
      <w:r w:rsidR="00097E1D">
        <w:rPr>
          <w:rFonts w:eastAsiaTheme="minorEastAsia" w:hint="eastAsia"/>
          <w:sz w:val="22"/>
          <w:szCs w:val="22"/>
          <w:lang w:eastAsia="zh-CN"/>
        </w:rPr>
        <w:t>the</w:t>
      </w:r>
      <w:r w:rsidR="00097E1D">
        <w:rPr>
          <w:rFonts w:eastAsiaTheme="minorEastAsia"/>
          <w:sz w:val="22"/>
          <w:szCs w:val="22"/>
          <w:lang w:eastAsia="zh-CN"/>
        </w:rPr>
        <w:t xml:space="preserve"> </w:t>
      </w:r>
      <w:r>
        <w:rPr>
          <w:rFonts w:eastAsiaTheme="minorEastAsia"/>
          <w:sz w:val="22"/>
          <w:szCs w:val="22"/>
          <w:lang w:eastAsia="zh-CN"/>
        </w:rPr>
        <w:t>different definitions of logical subframes/slots</w:t>
      </w:r>
      <w:r w:rsidR="00B661FC">
        <w:rPr>
          <w:rFonts w:eastAsiaTheme="minorEastAsia"/>
          <w:sz w:val="22"/>
          <w:szCs w:val="22"/>
          <w:lang w:eastAsia="zh-CN"/>
        </w:rPr>
        <w:t xml:space="preserve"> in LTE and NR SL</w:t>
      </w:r>
      <w:r w:rsidR="005258FB">
        <w:rPr>
          <w:rFonts w:eastAsiaTheme="minorEastAsia"/>
          <w:sz w:val="22"/>
          <w:szCs w:val="22"/>
          <w:lang w:eastAsia="zh-CN"/>
        </w:rPr>
        <w:t xml:space="preserve">. For example, </w:t>
      </w:r>
      <w:r w:rsidR="007F4214">
        <w:rPr>
          <w:rFonts w:eastAsiaTheme="minorEastAsia"/>
          <w:sz w:val="22"/>
          <w:szCs w:val="22"/>
          <w:lang w:eastAsia="zh-CN"/>
        </w:rPr>
        <w:t xml:space="preserve">100ms is equal to </w:t>
      </w:r>
      <w:r>
        <w:rPr>
          <w:rFonts w:eastAsiaTheme="minorEastAsia"/>
          <w:sz w:val="22"/>
          <w:szCs w:val="22"/>
          <w:lang w:eastAsia="zh-CN"/>
        </w:rPr>
        <w:t xml:space="preserve">A logical subframes based on the formula in TS 36.213 but </w:t>
      </w:r>
      <w:r w:rsidR="00246ECD">
        <w:rPr>
          <w:rFonts w:eastAsiaTheme="minorEastAsia"/>
          <w:sz w:val="22"/>
          <w:szCs w:val="22"/>
          <w:lang w:eastAsia="zh-CN"/>
        </w:rPr>
        <w:t xml:space="preserve">it </w:t>
      </w:r>
      <w:r>
        <w:rPr>
          <w:rFonts w:eastAsiaTheme="minorEastAsia"/>
          <w:sz w:val="22"/>
          <w:szCs w:val="22"/>
          <w:lang w:eastAsia="zh-CN"/>
        </w:rPr>
        <w:t xml:space="preserve">is equal to B logical slots according to the formula in TS 38.214. As a result, LTE module and NR module </w:t>
      </w:r>
      <w:r w:rsidR="00AD6B8B">
        <w:rPr>
          <w:rFonts w:eastAsiaTheme="minorEastAsia"/>
          <w:sz w:val="22"/>
          <w:szCs w:val="22"/>
          <w:lang w:eastAsia="zh-CN"/>
        </w:rPr>
        <w:t>will have</w:t>
      </w:r>
      <w:r>
        <w:rPr>
          <w:rFonts w:eastAsiaTheme="minorEastAsia"/>
          <w:sz w:val="22"/>
          <w:szCs w:val="22"/>
          <w:lang w:eastAsia="zh-CN"/>
        </w:rPr>
        <w:t xml:space="preserve"> different understanding </w:t>
      </w:r>
      <w:r w:rsidR="0081356C">
        <w:rPr>
          <w:rFonts w:eastAsiaTheme="minorEastAsia" w:hint="eastAsia"/>
          <w:sz w:val="22"/>
          <w:szCs w:val="22"/>
          <w:lang w:eastAsia="zh-CN"/>
        </w:rPr>
        <w:t>about</w:t>
      </w:r>
      <w:r>
        <w:rPr>
          <w:rFonts w:eastAsiaTheme="minorEastAsia"/>
          <w:sz w:val="22"/>
          <w:szCs w:val="22"/>
          <w:lang w:eastAsia="zh-CN"/>
        </w:rPr>
        <w:t xml:space="preserve"> the time location of periodic </w:t>
      </w:r>
      <w:r w:rsidR="00246ECD">
        <w:rPr>
          <w:rFonts w:eastAsiaTheme="minorEastAsia"/>
          <w:sz w:val="22"/>
          <w:szCs w:val="22"/>
          <w:lang w:eastAsia="zh-CN"/>
        </w:rPr>
        <w:t xml:space="preserve">transmission </w:t>
      </w:r>
      <w:r>
        <w:rPr>
          <w:rFonts w:eastAsiaTheme="minorEastAsia"/>
          <w:sz w:val="22"/>
          <w:szCs w:val="22"/>
          <w:lang w:eastAsia="zh-CN"/>
        </w:rPr>
        <w:t xml:space="preserve">resources for NR SL </w:t>
      </w:r>
      <w:r w:rsidR="00246ECD">
        <w:rPr>
          <w:rFonts w:eastAsiaTheme="minorEastAsia"/>
          <w:sz w:val="22"/>
          <w:szCs w:val="22"/>
          <w:lang w:eastAsia="zh-CN"/>
        </w:rPr>
        <w:t>module</w:t>
      </w:r>
      <w:r>
        <w:rPr>
          <w:rFonts w:eastAsiaTheme="minorEastAsia"/>
          <w:sz w:val="22"/>
          <w:szCs w:val="22"/>
          <w:lang w:eastAsia="zh-CN"/>
        </w:rPr>
        <w:t>.</w:t>
      </w:r>
      <w:r w:rsidR="00B661FC">
        <w:rPr>
          <w:rFonts w:eastAsiaTheme="minorEastAsia"/>
          <w:sz w:val="22"/>
          <w:szCs w:val="22"/>
          <w:lang w:eastAsia="zh-CN"/>
        </w:rPr>
        <w:t xml:space="preserve"> Obviously,</w:t>
      </w:r>
      <w:r w:rsidR="00F21BA9">
        <w:rPr>
          <w:rFonts w:eastAsiaTheme="minorEastAsia"/>
          <w:sz w:val="22"/>
          <w:szCs w:val="22"/>
          <w:lang w:eastAsia="zh-CN"/>
        </w:rPr>
        <w:t xml:space="preserve"> the generated set A or set B by LTE SL module is not suitable for NR SL module in</w:t>
      </w:r>
      <w:r w:rsidR="00C75126">
        <w:rPr>
          <w:rFonts w:eastAsiaTheme="minorEastAsia"/>
          <w:sz w:val="22"/>
          <w:szCs w:val="22"/>
          <w:lang w:eastAsia="zh-CN"/>
        </w:rPr>
        <w:t xml:space="preserve"> this case.</w:t>
      </w:r>
    </w:p>
    <w:p w14:paraId="0B715EC2" w14:textId="19633230" w:rsidR="002161A2" w:rsidRDefault="002161A2" w:rsidP="009463AB">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 xml:space="preserve">Furthermore, the supported sizes of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Pr>
          <w:rFonts w:eastAsiaTheme="minorEastAsia"/>
          <w:sz w:val="22"/>
          <w:szCs w:val="22"/>
          <w:lang w:eastAsia="zh-CN"/>
        </w:rPr>
        <w:t xml:space="preserve"> used in NR </w:t>
      </w:r>
      <w:r w:rsidR="00B7158D">
        <w:rPr>
          <w:rFonts w:eastAsiaTheme="minorEastAsia"/>
          <w:sz w:val="22"/>
          <w:szCs w:val="22"/>
          <w:lang w:eastAsia="zh-CN"/>
        </w:rPr>
        <w:t>SL</w:t>
      </w:r>
      <w:r>
        <w:rPr>
          <w:rFonts w:eastAsiaTheme="minorEastAsia"/>
          <w:sz w:val="22"/>
          <w:szCs w:val="22"/>
          <w:lang w:eastAsia="zh-CN"/>
        </w:rPr>
        <w:t xml:space="preserve"> are also different to LTE </w:t>
      </w:r>
      <w:r w:rsidR="00525F1A">
        <w:rPr>
          <w:rFonts w:eastAsiaTheme="minorEastAsia"/>
          <w:sz w:val="22"/>
          <w:szCs w:val="22"/>
          <w:lang w:eastAsia="zh-CN"/>
        </w:rPr>
        <w:t>SL</w:t>
      </w:r>
      <w:r>
        <w:rPr>
          <w:rFonts w:eastAsiaTheme="minorEastAsia"/>
          <w:sz w:val="22"/>
          <w:szCs w:val="22"/>
          <w:lang w:eastAsia="zh-CN"/>
        </w:rPr>
        <w:t>.</w:t>
      </w:r>
      <w:r w:rsidR="00530E14">
        <w:rPr>
          <w:rFonts w:eastAsiaTheme="minorEastAsia"/>
          <w:sz w:val="22"/>
          <w:szCs w:val="22"/>
          <w:lang w:eastAsia="zh-CN"/>
        </w:rPr>
        <w:t xml:space="preserve"> </w:t>
      </w:r>
      <w:r w:rsidR="00525F1A">
        <w:rPr>
          <w:rFonts w:eastAsiaTheme="minorEastAsia"/>
          <w:sz w:val="22"/>
          <w:szCs w:val="22"/>
          <w:lang w:eastAsia="zh-CN"/>
        </w:rPr>
        <w:t>And t</w:t>
      </w:r>
      <w:r w:rsidR="009463AB" w:rsidRPr="00410393">
        <w:rPr>
          <w:rFonts w:eastAsiaTheme="minorEastAsia"/>
          <w:sz w:val="22"/>
          <w:szCs w:val="22"/>
          <w:lang w:eastAsia="zh-CN"/>
        </w:rPr>
        <w:t>he minimum and maximum number of sub-channels which may be used for transmissions on PSSCH</w:t>
      </w:r>
      <w:r w:rsidR="009463AB">
        <w:rPr>
          <w:rFonts w:eastAsiaTheme="minorEastAsia"/>
          <w:sz w:val="22"/>
          <w:szCs w:val="22"/>
          <w:lang w:eastAsia="zh-CN"/>
        </w:rPr>
        <w:t xml:space="preserve"> ranges from 1</w:t>
      </w:r>
      <w:r w:rsidR="009F04E5">
        <w:rPr>
          <w:rFonts w:eastAsiaTheme="minorEastAsia"/>
          <w:sz w:val="22"/>
          <w:szCs w:val="22"/>
          <w:lang w:eastAsia="zh-CN"/>
        </w:rPr>
        <w:t>.</w:t>
      </w:r>
      <w:r w:rsidR="009463AB">
        <w:rPr>
          <w:rFonts w:eastAsiaTheme="minorEastAsia"/>
          <w:sz w:val="22"/>
          <w:szCs w:val="22"/>
          <w:lang w:eastAsia="zh-CN"/>
        </w:rPr>
        <w:t xml:space="preserve">..27 in NR </w:t>
      </w:r>
      <w:r w:rsidR="00525F1A">
        <w:rPr>
          <w:rFonts w:eastAsiaTheme="minorEastAsia"/>
          <w:sz w:val="22"/>
          <w:szCs w:val="22"/>
          <w:lang w:eastAsia="zh-CN"/>
        </w:rPr>
        <w:t>SL</w:t>
      </w:r>
      <w:r w:rsidR="009463AB">
        <w:rPr>
          <w:rFonts w:eastAsiaTheme="minorEastAsia"/>
          <w:sz w:val="22"/>
          <w:szCs w:val="22"/>
          <w:lang w:eastAsia="zh-CN"/>
        </w:rPr>
        <w:t xml:space="preserve">. In LTE </w:t>
      </w:r>
      <w:r w:rsidR="00525F1A">
        <w:rPr>
          <w:rFonts w:eastAsiaTheme="minorEastAsia"/>
          <w:sz w:val="22"/>
          <w:szCs w:val="22"/>
          <w:lang w:eastAsia="zh-CN"/>
        </w:rPr>
        <w:t>SL</w:t>
      </w:r>
      <w:r w:rsidR="009463AB">
        <w:rPr>
          <w:rFonts w:eastAsiaTheme="minorEastAsia"/>
          <w:sz w:val="22"/>
          <w:szCs w:val="22"/>
          <w:lang w:eastAsia="zh-CN"/>
        </w:rPr>
        <w:t>, the supported number of sub-channels ranges only from 1</w:t>
      </w:r>
      <w:r w:rsidR="009F04E5">
        <w:rPr>
          <w:rFonts w:eastAsiaTheme="minorEastAsia"/>
          <w:sz w:val="22"/>
          <w:szCs w:val="22"/>
          <w:lang w:eastAsia="zh-CN"/>
        </w:rPr>
        <w:t>…</w:t>
      </w:r>
      <w:r w:rsidR="009463AB">
        <w:rPr>
          <w:rFonts w:eastAsiaTheme="minorEastAsia"/>
          <w:sz w:val="22"/>
          <w:szCs w:val="22"/>
          <w:lang w:eastAsia="zh-CN"/>
        </w:rPr>
        <w:t>20.</w:t>
      </w:r>
    </w:p>
    <w:p w14:paraId="29B48B2B" w14:textId="28A9DF86" w:rsidR="009E55BD" w:rsidRDefault="009463AB" w:rsidP="009E55BD">
      <w:pPr>
        <w:pStyle w:val="a0"/>
        <w:spacing w:beforeLines="50" w:before="120"/>
        <w:rPr>
          <w:rFonts w:eastAsia="宋体"/>
          <w:b/>
          <w:sz w:val="22"/>
          <w:szCs w:val="22"/>
          <w:lang w:eastAsia="zh-CN"/>
        </w:rPr>
      </w:pPr>
      <w:r>
        <w:rPr>
          <w:rFonts w:eastAsia="宋体"/>
          <w:b/>
          <w:sz w:val="22"/>
          <w:szCs w:val="22"/>
          <w:lang w:eastAsia="zh-CN"/>
        </w:rPr>
        <w:t>Observation 1</w:t>
      </w:r>
      <w:r w:rsidR="009E55BD" w:rsidRPr="00545A51">
        <w:rPr>
          <w:rFonts w:eastAsia="宋体"/>
          <w:b/>
          <w:sz w:val="22"/>
          <w:szCs w:val="22"/>
          <w:lang w:eastAsia="zh-CN"/>
        </w:rPr>
        <w:t xml:space="preserve">: </w:t>
      </w:r>
      <w:r>
        <w:rPr>
          <w:rFonts w:eastAsia="宋体"/>
          <w:b/>
          <w:sz w:val="22"/>
          <w:szCs w:val="22"/>
          <w:lang w:eastAsia="zh-CN"/>
        </w:rPr>
        <w:t>The set B generated by LTE SL module is not suitable for NR SL module.</w:t>
      </w:r>
    </w:p>
    <w:p w14:paraId="2C2328B5" w14:textId="5EABF385" w:rsidR="00714A71" w:rsidRDefault="00714A71" w:rsidP="00714A71">
      <w:pPr>
        <w:pStyle w:val="a0"/>
        <w:spacing w:beforeLines="50" w:before="120"/>
        <w:rPr>
          <w:rFonts w:eastAsiaTheme="minorEastAsia"/>
          <w:sz w:val="22"/>
          <w:szCs w:val="22"/>
          <w:lang w:eastAsia="zh-CN"/>
        </w:rPr>
      </w:pPr>
      <w:r w:rsidRPr="00714A71">
        <w:rPr>
          <w:rFonts w:eastAsiaTheme="minorEastAsia" w:hint="eastAsia"/>
          <w:sz w:val="22"/>
          <w:szCs w:val="22"/>
          <w:lang w:eastAsia="zh-CN"/>
        </w:rPr>
        <w:t>F</w:t>
      </w:r>
      <w:r w:rsidRPr="00714A71">
        <w:rPr>
          <w:rFonts w:eastAsiaTheme="minorEastAsia"/>
          <w:sz w:val="22"/>
          <w:szCs w:val="22"/>
          <w:lang w:eastAsia="zh-CN"/>
        </w:rPr>
        <w:t>rom</w:t>
      </w:r>
      <w:r>
        <w:rPr>
          <w:rFonts w:eastAsiaTheme="minorEastAsia"/>
          <w:sz w:val="22"/>
          <w:szCs w:val="22"/>
          <w:lang w:eastAsia="zh-CN"/>
        </w:rPr>
        <w:t xml:space="preserve"> </w:t>
      </w:r>
      <w:r w:rsidR="003E21BD">
        <w:rPr>
          <w:rFonts w:eastAsiaTheme="minorEastAsia"/>
          <w:sz w:val="22"/>
          <w:szCs w:val="22"/>
          <w:lang w:eastAsia="zh-CN"/>
        </w:rPr>
        <w:t xml:space="preserve">the perspective of NR module, </w:t>
      </w:r>
      <w:r w:rsidR="002F3508">
        <w:rPr>
          <w:rFonts w:eastAsiaTheme="minorEastAsia"/>
          <w:sz w:val="22"/>
          <w:szCs w:val="22"/>
          <w:lang w:eastAsia="zh-CN"/>
        </w:rPr>
        <w:t xml:space="preserve">it </w:t>
      </w:r>
      <w:r w:rsidR="003E21BD">
        <w:rPr>
          <w:rFonts w:eastAsiaTheme="minorEastAsia"/>
          <w:sz w:val="22"/>
          <w:szCs w:val="22"/>
          <w:lang w:eastAsia="zh-CN"/>
        </w:rPr>
        <w:t xml:space="preserve">may use the shared information from </w:t>
      </w:r>
      <w:r w:rsidR="001A499A">
        <w:rPr>
          <w:rFonts w:eastAsiaTheme="minorEastAsia"/>
          <w:sz w:val="22"/>
          <w:szCs w:val="22"/>
          <w:lang w:eastAsia="zh-CN"/>
        </w:rPr>
        <w:t xml:space="preserve">LTE </w:t>
      </w:r>
      <w:r w:rsidR="00C01361">
        <w:rPr>
          <w:rFonts w:eastAsiaTheme="minorEastAsia"/>
          <w:sz w:val="22"/>
          <w:szCs w:val="22"/>
          <w:lang w:eastAsia="zh-CN"/>
        </w:rPr>
        <w:t xml:space="preserve">module </w:t>
      </w:r>
      <w:r w:rsidR="001A499A">
        <w:rPr>
          <w:rFonts w:eastAsiaTheme="minorEastAsia"/>
          <w:sz w:val="22"/>
          <w:szCs w:val="22"/>
          <w:lang w:eastAsia="zh-CN"/>
        </w:rPr>
        <w:t>during initial (re-)selection</w:t>
      </w:r>
      <w:r w:rsidR="00C01361">
        <w:rPr>
          <w:rFonts w:eastAsiaTheme="minorEastAsia"/>
          <w:sz w:val="22"/>
          <w:szCs w:val="22"/>
          <w:lang w:eastAsia="zh-CN"/>
        </w:rPr>
        <w:t>,</w:t>
      </w:r>
      <w:r w:rsidR="001A499A">
        <w:rPr>
          <w:rFonts w:eastAsiaTheme="minorEastAsia"/>
          <w:sz w:val="22"/>
          <w:szCs w:val="22"/>
          <w:lang w:eastAsia="zh-CN"/>
        </w:rPr>
        <w:t xml:space="preserve"> re-evaluation and pre-emption</w:t>
      </w:r>
      <w:r w:rsidR="00326D03">
        <w:rPr>
          <w:rFonts w:eastAsiaTheme="minorEastAsia"/>
          <w:sz w:val="22"/>
          <w:szCs w:val="22"/>
          <w:lang w:eastAsia="zh-CN"/>
        </w:rPr>
        <w:t xml:space="preserve"> check</w:t>
      </w:r>
      <w:r w:rsidR="00FC0073">
        <w:rPr>
          <w:rFonts w:eastAsiaTheme="minorEastAsia"/>
          <w:sz w:val="22"/>
          <w:szCs w:val="22"/>
          <w:lang w:eastAsia="zh-CN"/>
        </w:rPr>
        <w:t>ing</w:t>
      </w:r>
      <w:r w:rsidR="001A499A">
        <w:rPr>
          <w:rFonts w:eastAsiaTheme="minorEastAsia"/>
          <w:sz w:val="22"/>
          <w:szCs w:val="22"/>
          <w:lang w:eastAsia="zh-CN"/>
        </w:rPr>
        <w:t xml:space="preserve">. </w:t>
      </w:r>
      <w:r w:rsidR="009352BF">
        <w:rPr>
          <w:rFonts w:eastAsiaTheme="minorEastAsia"/>
          <w:sz w:val="22"/>
          <w:szCs w:val="22"/>
          <w:lang w:eastAsia="zh-CN"/>
        </w:rPr>
        <w:t xml:space="preserve">In 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w:t>
      </w:r>
      <w:r w:rsidR="002C003C">
        <w:rPr>
          <w:rFonts w:eastAsiaTheme="minorEastAsia"/>
          <w:sz w:val="22"/>
          <w:szCs w:val="22"/>
          <w:lang w:eastAsia="zh-CN"/>
        </w:rPr>
        <w:t>when</w:t>
      </w:r>
      <w:r w:rsidR="00D06EC4">
        <w:rPr>
          <w:rFonts w:eastAsiaTheme="minorEastAsia"/>
          <w:sz w:val="22"/>
          <w:szCs w:val="22"/>
          <w:lang w:eastAsia="zh-CN"/>
        </w:rPr>
        <w:t xml:space="preserve"> </w:t>
      </w:r>
      <w:r w:rsidR="00176258">
        <w:rPr>
          <w:rFonts w:eastAsiaTheme="minorEastAsia"/>
          <w:sz w:val="22"/>
          <w:szCs w:val="22"/>
          <w:lang w:eastAsia="zh-CN"/>
        </w:rPr>
        <w:t xml:space="preserve">the shared information </w:t>
      </w:r>
      <w:r w:rsidR="000612BB">
        <w:rPr>
          <w:rFonts w:eastAsiaTheme="minorEastAsia"/>
          <w:sz w:val="22"/>
          <w:szCs w:val="22"/>
          <w:lang w:eastAsia="zh-CN"/>
        </w:rPr>
        <w:t xml:space="preserve">from LTE module </w:t>
      </w:r>
      <w:r w:rsidR="00FD3BA8">
        <w:rPr>
          <w:rFonts w:eastAsiaTheme="minorEastAsia"/>
          <w:sz w:val="22"/>
          <w:szCs w:val="22"/>
          <w:lang w:eastAsia="zh-CN"/>
        </w:rPr>
        <w:t xml:space="preserve">is applied </w:t>
      </w:r>
      <w:r w:rsidR="00176258">
        <w:rPr>
          <w:rFonts w:eastAsiaTheme="minorEastAsia"/>
          <w:sz w:val="22"/>
          <w:szCs w:val="22"/>
          <w:lang w:eastAsia="zh-CN"/>
        </w:rPr>
        <w:t xml:space="preserve">for resource exclusion in </w:t>
      </w:r>
      <w:r w:rsidR="004F37ED">
        <w:rPr>
          <w:rFonts w:eastAsiaTheme="minorEastAsia"/>
          <w:sz w:val="22"/>
          <w:szCs w:val="22"/>
          <w:lang w:eastAsia="zh-CN"/>
        </w:rPr>
        <w:t xml:space="preserve">the </w:t>
      </w:r>
      <w:r w:rsidR="00176258">
        <w:rPr>
          <w:rFonts w:eastAsiaTheme="minorEastAsia"/>
          <w:sz w:val="22"/>
          <w:szCs w:val="22"/>
          <w:lang w:eastAsia="zh-CN"/>
        </w:rPr>
        <w:t>physical layer</w:t>
      </w:r>
      <w:r w:rsidR="004F37ED">
        <w:rPr>
          <w:rFonts w:eastAsiaTheme="minorEastAsia"/>
          <w:sz w:val="22"/>
          <w:szCs w:val="22"/>
          <w:lang w:eastAsia="zh-CN"/>
        </w:rPr>
        <w:t xml:space="preserve"> of NR module</w:t>
      </w:r>
      <w:r w:rsidR="00D06EC4">
        <w:rPr>
          <w:rFonts w:eastAsiaTheme="minorEastAsia"/>
          <w:sz w:val="22"/>
          <w:szCs w:val="22"/>
          <w:lang w:eastAsia="zh-CN"/>
        </w:rPr>
        <w:t xml:space="preserve">, it is natural that it should be </w:t>
      </w:r>
      <w:r w:rsidR="00002D83">
        <w:rPr>
          <w:rFonts w:eastAsiaTheme="minorEastAsia"/>
          <w:sz w:val="22"/>
          <w:szCs w:val="22"/>
          <w:lang w:eastAsia="zh-CN"/>
        </w:rPr>
        <w:t>re</w:t>
      </w:r>
      <w:r w:rsidR="00D06EC4">
        <w:rPr>
          <w:rFonts w:eastAsiaTheme="minorEastAsia"/>
          <w:sz w:val="22"/>
          <w:szCs w:val="22"/>
          <w:lang w:eastAsia="zh-CN"/>
        </w:rPr>
        <w:t xml:space="preserve">used for re-evaluation and pre-emption as well. </w:t>
      </w:r>
      <w:r w:rsidR="00480A78">
        <w:rPr>
          <w:rFonts w:eastAsiaTheme="minorEastAsia"/>
          <w:sz w:val="22"/>
          <w:szCs w:val="22"/>
          <w:lang w:eastAsia="zh-CN"/>
        </w:rPr>
        <w:t>For</w:t>
      </w:r>
      <w:r w:rsidR="005E7822">
        <w:rPr>
          <w:rFonts w:eastAsiaTheme="minorEastAsia"/>
          <w:sz w:val="22"/>
          <w:szCs w:val="22"/>
          <w:lang w:eastAsia="zh-CN"/>
        </w:rPr>
        <w:t xml:space="preserve"> </w:t>
      </w:r>
      <w:r w:rsidR="00480A78">
        <w:rPr>
          <w:rFonts w:eastAsiaTheme="minorEastAsia"/>
          <w:sz w:val="22"/>
          <w:szCs w:val="22"/>
          <w:lang w:eastAsia="zh-CN"/>
        </w:rPr>
        <w:t>example,</w:t>
      </w:r>
      <w:r w:rsidR="005E7822">
        <w:rPr>
          <w:rFonts w:eastAsiaTheme="minorEastAsia"/>
          <w:sz w:val="22"/>
          <w:szCs w:val="22"/>
          <w:lang w:eastAsia="zh-CN"/>
        </w:rPr>
        <w:t xml:space="preserve"> the shared information is </w:t>
      </w:r>
      <w:r w:rsidR="009939D6">
        <w:rPr>
          <w:rFonts w:eastAsiaTheme="minorEastAsia"/>
          <w:sz w:val="22"/>
          <w:szCs w:val="22"/>
          <w:lang w:eastAsia="zh-CN"/>
        </w:rPr>
        <w:t>utilize</w:t>
      </w:r>
      <w:r w:rsidR="005E7822">
        <w:rPr>
          <w:rFonts w:eastAsiaTheme="minorEastAsia"/>
          <w:sz w:val="22"/>
          <w:szCs w:val="22"/>
          <w:lang w:eastAsia="zh-CN"/>
        </w:rPr>
        <w:t xml:space="preserve">d to </w:t>
      </w:r>
      <w:r w:rsidR="00186A40">
        <w:rPr>
          <w:rFonts w:eastAsiaTheme="minorEastAsia"/>
          <w:sz w:val="22"/>
          <w:szCs w:val="22"/>
          <w:lang w:eastAsia="zh-CN"/>
        </w:rPr>
        <w:t>perform re-evaluation and/or pre-emption check</w:t>
      </w:r>
      <w:r w:rsidR="00121746">
        <w:rPr>
          <w:rFonts w:eastAsiaTheme="minorEastAsia"/>
          <w:sz w:val="22"/>
          <w:szCs w:val="22"/>
          <w:lang w:eastAsia="zh-CN"/>
        </w:rPr>
        <w:t>ing</w:t>
      </w:r>
      <w:r w:rsidR="00186A40">
        <w:rPr>
          <w:rFonts w:eastAsiaTheme="minorEastAsia"/>
          <w:sz w:val="22"/>
          <w:szCs w:val="22"/>
          <w:lang w:eastAsia="zh-CN"/>
        </w:rPr>
        <w:t xml:space="preserve"> by NR module and trigger resource re-selection</w:t>
      </w:r>
      <w:r w:rsidR="00121746">
        <w:rPr>
          <w:rFonts w:eastAsiaTheme="minorEastAsia"/>
          <w:sz w:val="22"/>
          <w:szCs w:val="22"/>
          <w:lang w:eastAsia="zh-CN"/>
        </w:rPr>
        <w:t xml:space="preserve"> </w:t>
      </w:r>
      <w:r w:rsidR="002F3508">
        <w:rPr>
          <w:rFonts w:eastAsiaTheme="minorEastAsia"/>
          <w:sz w:val="22"/>
          <w:szCs w:val="22"/>
          <w:lang w:eastAsia="zh-CN"/>
        </w:rPr>
        <w:t xml:space="preserve">for </w:t>
      </w:r>
      <w:r w:rsidR="00121746">
        <w:rPr>
          <w:rFonts w:eastAsiaTheme="minorEastAsia"/>
          <w:sz w:val="22"/>
          <w:szCs w:val="22"/>
          <w:lang w:eastAsia="zh-CN"/>
        </w:rPr>
        <w:t>corresponding resources</w:t>
      </w:r>
      <w:r w:rsidR="00186A40">
        <w:rPr>
          <w:rFonts w:eastAsiaTheme="minorEastAsia"/>
          <w:sz w:val="22"/>
          <w:szCs w:val="22"/>
          <w:lang w:eastAsia="zh-CN"/>
        </w:rPr>
        <w:t xml:space="preserve">. </w:t>
      </w:r>
    </w:p>
    <w:p w14:paraId="215FC256" w14:textId="47491045" w:rsidR="00890EB0" w:rsidRDefault="00890EB0" w:rsidP="00EB7E3B">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665EB">
        <w:rPr>
          <w:rFonts w:eastAsia="宋体"/>
          <w:b/>
          <w:sz w:val="22"/>
          <w:szCs w:val="22"/>
          <w:lang w:eastAsia="zh-CN"/>
        </w:rPr>
        <w:t>6</w:t>
      </w:r>
      <w:r w:rsidRPr="00545A51">
        <w:rPr>
          <w:rFonts w:eastAsia="宋体"/>
          <w:b/>
          <w:sz w:val="22"/>
          <w:szCs w:val="22"/>
          <w:lang w:eastAsia="zh-CN"/>
        </w:rPr>
        <w:t xml:space="preserve">: </w:t>
      </w:r>
      <w:r w:rsidR="00EB7E3B">
        <w:rPr>
          <w:rFonts w:eastAsia="宋体"/>
          <w:b/>
          <w:sz w:val="22"/>
          <w:szCs w:val="22"/>
          <w:lang w:eastAsia="zh-CN"/>
        </w:rPr>
        <w:t>NR module</w:t>
      </w:r>
      <w:r w:rsidR="009939D6">
        <w:rPr>
          <w:rFonts w:eastAsia="宋体"/>
          <w:b/>
          <w:sz w:val="22"/>
          <w:szCs w:val="22"/>
          <w:lang w:eastAsia="zh-CN"/>
        </w:rPr>
        <w:t xml:space="preserve"> ought to use the </w:t>
      </w:r>
      <w:r w:rsidR="000612BB">
        <w:rPr>
          <w:rFonts w:eastAsia="宋体"/>
          <w:b/>
          <w:sz w:val="22"/>
          <w:szCs w:val="22"/>
          <w:lang w:eastAsia="zh-CN"/>
        </w:rPr>
        <w:t xml:space="preserve">shared </w:t>
      </w:r>
      <w:r w:rsidR="009939D6">
        <w:rPr>
          <w:rFonts w:eastAsia="宋体"/>
          <w:b/>
          <w:sz w:val="22"/>
          <w:szCs w:val="22"/>
          <w:lang w:eastAsia="zh-CN"/>
        </w:rPr>
        <w:t xml:space="preserve">sensing and resource reservation information </w:t>
      </w:r>
      <w:r w:rsidR="000612BB">
        <w:rPr>
          <w:rFonts w:eastAsia="宋体"/>
          <w:b/>
          <w:sz w:val="22"/>
          <w:szCs w:val="22"/>
          <w:lang w:eastAsia="zh-CN"/>
        </w:rPr>
        <w:t xml:space="preserve">from LTE module </w:t>
      </w:r>
      <w:r w:rsidR="009939D6">
        <w:rPr>
          <w:rFonts w:eastAsia="宋体"/>
          <w:b/>
          <w:sz w:val="22"/>
          <w:szCs w:val="22"/>
          <w:lang w:eastAsia="zh-CN"/>
        </w:rPr>
        <w:t>for initial selection, re-evaluation and pre-emption check</w:t>
      </w:r>
      <w:r w:rsidR="00002D26">
        <w:rPr>
          <w:rFonts w:eastAsia="宋体"/>
          <w:b/>
          <w:sz w:val="22"/>
          <w:szCs w:val="22"/>
          <w:lang w:eastAsia="zh-CN"/>
        </w:rPr>
        <w:t>ing</w:t>
      </w:r>
      <w:r w:rsidR="009939D6">
        <w:rPr>
          <w:rFonts w:eastAsia="宋体"/>
          <w:b/>
          <w:sz w:val="22"/>
          <w:szCs w:val="22"/>
          <w:lang w:eastAsia="zh-CN"/>
        </w:rPr>
        <w:t>.</w:t>
      </w:r>
    </w:p>
    <w:p w14:paraId="1226953A" w14:textId="64E54FA1" w:rsidR="00E04433" w:rsidRDefault="00745B6F" w:rsidP="00664505">
      <w:pPr>
        <w:pStyle w:val="a0"/>
        <w:rPr>
          <w:rFonts w:eastAsiaTheme="minorEastAsia"/>
          <w:sz w:val="22"/>
          <w:szCs w:val="22"/>
          <w:lang w:eastAsia="zh-CN"/>
        </w:rPr>
      </w:pPr>
      <w:r>
        <w:rPr>
          <w:rFonts w:eastAsiaTheme="minorEastAsia"/>
          <w:sz w:val="22"/>
          <w:szCs w:val="22"/>
          <w:lang w:eastAsia="zh-CN"/>
        </w:rPr>
        <w:t>A</w:t>
      </w:r>
      <w:r w:rsidRPr="00745B6F">
        <w:rPr>
          <w:rFonts w:eastAsiaTheme="minorEastAsia"/>
          <w:sz w:val="22"/>
          <w:szCs w:val="22"/>
          <w:lang w:eastAsia="zh-CN"/>
        </w:rPr>
        <w:t xml:space="preserve">s can be </w:t>
      </w:r>
      <w:r w:rsidR="005F4342">
        <w:rPr>
          <w:rFonts w:eastAsiaTheme="minorEastAsia"/>
          <w:sz w:val="22"/>
          <w:szCs w:val="22"/>
          <w:lang w:eastAsia="zh-CN"/>
        </w:rPr>
        <w:t>observed</w:t>
      </w:r>
      <w:r w:rsidRPr="00745B6F">
        <w:rPr>
          <w:rFonts w:eastAsiaTheme="minorEastAsia"/>
          <w:sz w:val="22"/>
          <w:szCs w:val="22"/>
          <w:lang w:eastAsia="zh-CN"/>
        </w:rPr>
        <w:t xml:space="preserve"> in the yellow highlight</w:t>
      </w:r>
      <w:r w:rsidR="00D1752E">
        <w:rPr>
          <w:rFonts w:eastAsiaTheme="minorEastAsia"/>
          <w:sz w:val="22"/>
          <w:szCs w:val="22"/>
          <w:lang w:eastAsia="zh-CN"/>
        </w:rPr>
        <w:t>s</w:t>
      </w:r>
      <w:r w:rsidR="00EB2299">
        <w:rPr>
          <w:rFonts w:eastAsiaTheme="minorEastAsia"/>
          <w:sz w:val="22"/>
          <w:szCs w:val="22"/>
          <w:lang w:eastAsia="zh-CN"/>
        </w:rPr>
        <w:t xml:space="preserve"> </w:t>
      </w:r>
      <w:r w:rsidRPr="00745B6F">
        <w:rPr>
          <w:rFonts w:eastAsiaTheme="minorEastAsia"/>
          <w:sz w:val="22"/>
          <w:szCs w:val="22"/>
          <w:lang w:eastAsia="zh-CN"/>
        </w:rPr>
        <w:t>of the agreement below</w:t>
      </w:r>
      <w:r>
        <w:rPr>
          <w:rFonts w:eastAsiaTheme="minorEastAsia"/>
          <w:sz w:val="22"/>
          <w:szCs w:val="22"/>
          <w:lang w:eastAsia="zh-CN"/>
        </w:rPr>
        <w:t xml:space="preserve">, </w:t>
      </w:r>
      <w:r w:rsidR="000647DF">
        <w:rPr>
          <w:rFonts w:eastAsiaTheme="minorEastAsia"/>
          <w:sz w:val="22"/>
          <w:szCs w:val="22"/>
          <w:lang w:eastAsia="zh-CN"/>
        </w:rPr>
        <w:t>two alternatives</w:t>
      </w:r>
      <w:r w:rsidR="00B3008E">
        <w:rPr>
          <w:rFonts w:eastAsiaTheme="minorEastAsia"/>
          <w:sz w:val="22"/>
          <w:szCs w:val="22"/>
          <w:lang w:eastAsia="zh-CN"/>
        </w:rPr>
        <w:t xml:space="preserve"> were proposed and </w:t>
      </w:r>
      <w:r w:rsidR="00D1752E">
        <w:rPr>
          <w:rFonts w:eastAsiaTheme="minorEastAsia"/>
          <w:sz w:val="22"/>
          <w:szCs w:val="22"/>
          <w:lang w:eastAsia="zh-CN"/>
        </w:rPr>
        <w:t xml:space="preserve">extensively </w:t>
      </w:r>
      <w:r w:rsidR="00B3008E">
        <w:rPr>
          <w:rFonts w:eastAsiaTheme="minorEastAsia"/>
          <w:sz w:val="22"/>
          <w:szCs w:val="22"/>
          <w:lang w:eastAsia="zh-CN"/>
        </w:rPr>
        <w:t xml:space="preserve">discussed during the last few meetings </w:t>
      </w:r>
      <w:r>
        <w:rPr>
          <w:rFonts w:eastAsiaTheme="minorEastAsia"/>
          <w:sz w:val="22"/>
          <w:szCs w:val="22"/>
          <w:lang w:eastAsia="zh-CN"/>
        </w:rPr>
        <w:t>in order to address the AGC issue caused by PSFCH transmission of NR SL</w:t>
      </w:r>
      <w:r w:rsidR="005F4342">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E04433" w14:paraId="1E37BD22" w14:textId="77777777" w:rsidTr="00E04433">
        <w:tc>
          <w:tcPr>
            <w:tcW w:w="9062" w:type="dxa"/>
          </w:tcPr>
          <w:p w14:paraId="1C8BBFF8" w14:textId="77777777" w:rsidR="009414BF" w:rsidRPr="009414BF" w:rsidRDefault="009414BF" w:rsidP="009414BF">
            <w:pPr>
              <w:spacing w:before="120"/>
              <w:jc w:val="both"/>
              <w:rPr>
                <w:rFonts w:eastAsia="MS Mincho"/>
                <w:b/>
                <w:sz w:val="22"/>
                <w:szCs w:val="22"/>
                <w:lang w:val="en-GB" w:eastAsia="x-none"/>
              </w:rPr>
            </w:pPr>
            <w:r w:rsidRPr="009414BF">
              <w:rPr>
                <w:rFonts w:eastAsia="MS Mincho"/>
                <w:b/>
                <w:sz w:val="22"/>
                <w:szCs w:val="22"/>
                <w:highlight w:val="green"/>
                <w:lang w:val="en-GB" w:eastAsia="x-none"/>
              </w:rPr>
              <w:t>Agreement</w:t>
            </w:r>
          </w:p>
          <w:p w14:paraId="3850540D" w14:textId="77777777" w:rsidR="009414BF" w:rsidRPr="009414BF" w:rsidRDefault="009414BF" w:rsidP="009414BF">
            <w:pPr>
              <w:overflowPunct w:val="0"/>
              <w:autoSpaceDE w:val="0"/>
              <w:autoSpaceDN w:val="0"/>
              <w:adjustRightInd w:val="0"/>
              <w:spacing w:after="180" w:line="259" w:lineRule="auto"/>
              <w:contextualSpacing/>
              <w:jc w:val="both"/>
              <w:textAlignment w:val="baseline"/>
              <w:rPr>
                <w:rFonts w:eastAsia="MS Mincho"/>
                <w:sz w:val="22"/>
                <w:szCs w:val="22"/>
                <w:lang w:val="en-GB" w:eastAsia="ja-JP"/>
              </w:rPr>
            </w:pPr>
            <w:r w:rsidRPr="009414BF">
              <w:rPr>
                <w:rFonts w:eastAsia="MS Mincho"/>
                <w:sz w:val="22"/>
                <w:szCs w:val="22"/>
                <w:lang w:val="en-GB" w:eastAsia="ja-JP"/>
              </w:rPr>
              <w:t>For co-channel coexistence in Rel-18, dynamic resource pool sharing is studied, with the following constraints:</w:t>
            </w:r>
          </w:p>
          <w:p w14:paraId="7CB55115" w14:textId="77777777" w:rsidR="009414BF" w:rsidRPr="009414BF" w:rsidRDefault="009414BF" w:rsidP="009414BF">
            <w:pPr>
              <w:widowControl w:val="0"/>
              <w:numPr>
                <w:ilvl w:val="1"/>
                <w:numId w:val="18"/>
              </w:numPr>
              <w:spacing w:line="259" w:lineRule="auto"/>
              <w:ind w:left="720"/>
              <w:jc w:val="both"/>
              <w:rPr>
                <w:rFonts w:eastAsia="MS Mincho"/>
                <w:sz w:val="22"/>
                <w:szCs w:val="22"/>
                <w:lang w:val="en-GB" w:eastAsia="ja-JP"/>
              </w:rPr>
            </w:pPr>
            <w:r w:rsidRPr="009414BF">
              <w:rPr>
                <w:rFonts w:eastAsia="MS Mincho"/>
                <w:sz w:val="22"/>
                <w:szCs w:val="22"/>
                <w:lang w:val="en-GB" w:eastAsia="ja-JP"/>
              </w:rPr>
              <w:lastRenderedPageBreak/>
              <w:t>NR SL resource pool is configured with 15 kHz SCS.</w:t>
            </w:r>
          </w:p>
          <w:p w14:paraId="52F49514"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9414BF">
              <w:rPr>
                <w:rFonts w:eastAsia="MS Mincho"/>
                <w:sz w:val="22"/>
                <w:szCs w:val="22"/>
                <w:lang w:val="en-GB" w:eastAsia="ja-JP"/>
              </w:rPr>
              <w:t>FFS support of NR SL resource pool configured with higher SCS, including other solutions to overcome the AGC issue caused by the differing SCSs between the NR SL and LTE SL resource pools</w:t>
            </w:r>
          </w:p>
          <w:p w14:paraId="0C080340" w14:textId="77777777" w:rsidR="009414BF" w:rsidRPr="009414BF" w:rsidRDefault="009414BF" w:rsidP="009414BF">
            <w:pPr>
              <w:widowControl w:val="0"/>
              <w:numPr>
                <w:ilvl w:val="1"/>
                <w:numId w:val="18"/>
              </w:numPr>
              <w:spacing w:line="259" w:lineRule="auto"/>
              <w:ind w:left="720"/>
              <w:jc w:val="both"/>
              <w:rPr>
                <w:rFonts w:eastAsia="MS Mincho"/>
                <w:sz w:val="22"/>
                <w:szCs w:val="22"/>
                <w:lang w:val="en-GB" w:eastAsia="ja-JP"/>
              </w:rPr>
            </w:pPr>
            <w:r w:rsidRPr="009414BF">
              <w:rPr>
                <w:rFonts w:eastAsia="MS Mincho"/>
                <w:sz w:val="22"/>
                <w:szCs w:val="22"/>
                <w:lang w:val="en-GB" w:eastAsia="ja-JP"/>
              </w:rPr>
              <w:t>For NR PSFCH (if configured), at least the following alternatives are studied:</w:t>
            </w:r>
          </w:p>
          <w:p w14:paraId="2A715FB4"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25646D">
              <w:rPr>
                <w:rFonts w:eastAsia="MS Mincho"/>
                <w:sz w:val="22"/>
                <w:szCs w:val="22"/>
                <w:highlight w:val="yellow"/>
                <w:lang w:val="en-GB" w:eastAsia="ja-JP"/>
              </w:rPr>
              <w:t>Alt 1:</w:t>
            </w:r>
            <w:r w:rsidRPr="009414BF">
              <w:rPr>
                <w:rFonts w:eastAsia="MS Mincho"/>
                <w:sz w:val="22"/>
                <w:szCs w:val="22"/>
                <w:lang w:val="en-GB" w:eastAsia="ja-JP"/>
              </w:rPr>
              <w:t xml:space="preserve"> Avoid PSFCH transmission in time slots that overlap with subframes used for LTE SL transmissions.</w:t>
            </w:r>
          </w:p>
          <w:p w14:paraId="5A7151BC" w14:textId="77777777" w:rsidR="009414BF" w:rsidRPr="009414BF" w:rsidRDefault="009414BF" w:rsidP="009414BF">
            <w:pPr>
              <w:widowControl w:val="0"/>
              <w:numPr>
                <w:ilvl w:val="3"/>
                <w:numId w:val="18"/>
              </w:numPr>
              <w:spacing w:line="259" w:lineRule="auto"/>
              <w:ind w:left="1440"/>
              <w:jc w:val="both"/>
              <w:rPr>
                <w:rFonts w:eastAsia="MS Mincho"/>
                <w:sz w:val="22"/>
                <w:szCs w:val="22"/>
                <w:lang w:val="en-GB" w:eastAsia="ja-JP"/>
              </w:rPr>
            </w:pPr>
            <w:r w:rsidRPr="009414BF">
              <w:rPr>
                <w:rFonts w:eastAsia="MS Mincho"/>
                <w:sz w:val="22"/>
                <w:szCs w:val="22"/>
                <w:lang w:val="en-GB" w:eastAsia="ja-JP"/>
              </w:rPr>
              <w:t>FFS: Avoiding PSFCH transmissions can be performed by the UE transmitting PSFCH and/or the UE transmitting PSSCH.</w:t>
            </w:r>
          </w:p>
          <w:p w14:paraId="48596EDD" w14:textId="77777777" w:rsidR="009414BF" w:rsidRPr="009414BF" w:rsidRDefault="009414BF" w:rsidP="009414BF">
            <w:pPr>
              <w:widowControl w:val="0"/>
              <w:numPr>
                <w:ilvl w:val="2"/>
                <w:numId w:val="18"/>
              </w:numPr>
              <w:spacing w:line="259" w:lineRule="auto"/>
              <w:ind w:left="1080"/>
              <w:jc w:val="both"/>
              <w:rPr>
                <w:rFonts w:eastAsia="MS Mincho"/>
                <w:sz w:val="22"/>
                <w:szCs w:val="22"/>
                <w:lang w:val="en-GB" w:eastAsia="ja-JP"/>
              </w:rPr>
            </w:pPr>
            <w:r w:rsidRPr="0025646D">
              <w:rPr>
                <w:rFonts w:eastAsia="MS Mincho"/>
                <w:sz w:val="22"/>
                <w:szCs w:val="22"/>
                <w:highlight w:val="yellow"/>
                <w:lang w:val="en-GB" w:eastAsia="ja-JP"/>
              </w:rPr>
              <w:t>Alt 2:</w:t>
            </w:r>
            <w:r w:rsidRPr="009414BF">
              <w:rPr>
                <w:rFonts w:eastAsia="MS Mincho"/>
                <w:sz w:val="22"/>
                <w:szCs w:val="22"/>
                <w:lang w:val="en-GB" w:eastAsia="ja-JP"/>
              </w:rPr>
              <w:t xml:space="preserve"> NR SL UEs use a periodically repeating set of PSFCH slots.</w:t>
            </w:r>
          </w:p>
          <w:p w14:paraId="29FEFEC3" w14:textId="77777777" w:rsidR="009414BF" w:rsidRPr="009414BF" w:rsidRDefault="009414BF" w:rsidP="009414BF">
            <w:pPr>
              <w:widowControl w:val="0"/>
              <w:numPr>
                <w:ilvl w:val="3"/>
                <w:numId w:val="18"/>
              </w:numPr>
              <w:spacing w:line="259" w:lineRule="auto"/>
              <w:ind w:left="1440"/>
              <w:jc w:val="both"/>
              <w:rPr>
                <w:rFonts w:eastAsia="MS Mincho"/>
                <w:sz w:val="22"/>
                <w:szCs w:val="22"/>
                <w:lang w:val="en-GB" w:eastAsia="ja-JP"/>
              </w:rPr>
            </w:pPr>
            <w:r w:rsidRPr="009414BF">
              <w:rPr>
                <w:rFonts w:eastAsia="MS Mincho"/>
                <w:sz w:val="22"/>
                <w:szCs w:val="22"/>
                <w:lang w:val="en-GB" w:eastAsia="ja-JP"/>
              </w:rPr>
              <w:t>FFS: periodicities of the set.</w:t>
            </w:r>
          </w:p>
          <w:p w14:paraId="04006538" w14:textId="77777777" w:rsidR="00E04433" w:rsidRPr="009414BF" w:rsidRDefault="00E04433" w:rsidP="00664505">
            <w:pPr>
              <w:pStyle w:val="a0"/>
              <w:rPr>
                <w:rFonts w:eastAsiaTheme="minorEastAsia"/>
                <w:sz w:val="22"/>
                <w:szCs w:val="22"/>
                <w:lang w:val="en-GB" w:eastAsia="zh-CN"/>
              </w:rPr>
            </w:pPr>
          </w:p>
        </w:tc>
      </w:tr>
    </w:tbl>
    <w:p w14:paraId="6B4A852E" w14:textId="019CB0E2" w:rsidR="00C334D6" w:rsidRDefault="000A6299" w:rsidP="00BB43E5">
      <w:pPr>
        <w:pStyle w:val="a0"/>
        <w:spacing w:beforeLines="50" w:before="120"/>
        <w:rPr>
          <w:rFonts w:eastAsiaTheme="minorEastAsia"/>
          <w:sz w:val="22"/>
          <w:szCs w:val="22"/>
          <w:lang w:eastAsia="zh-CN"/>
        </w:rPr>
      </w:pPr>
      <w:r>
        <w:rPr>
          <w:rFonts w:eastAsiaTheme="minorEastAsia"/>
          <w:sz w:val="22"/>
          <w:szCs w:val="22"/>
          <w:lang w:eastAsia="zh-CN"/>
        </w:rPr>
        <w:lastRenderedPageBreak/>
        <w:t xml:space="preserve">In alternative 1, </w:t>
      </w:r>
      <w:r w:rsidR="00326D4A">
        <w:rPr>
          <w:rFonts w:eastAsiaTheme="minorEastAsia"/>
          <w:sz w:val="22"/>
          <w:szCs w:val="22"/>
          <w:lang w:eastAsia="zh-CN"/>
        </w:rPr>
        <w:t xml:space="preserve">NR SL UE </w:t>
      </w:r>
      <w:r w:rsidR="00990917">
        <w:rPr>
          <w:rFonts w:eastAsiaTheme="minorEastAsia"/>
          <w:sz w:val="22"/>
          <w:szCs w:val="22"/>
          <w:lang w:eastAsia="zh-CN"/>
        </w:rPr>
        <w:t xml:space="preserve">tries to avoid </w:t>
      </w:r>
      <w:r w:rsidR="00326D4A">
        <w:rPr>
          <w:rFonts w:eastAsiaTheme="minorEastAsia"/>
          <w:sz w:val="22"/>
          <w:szCs w:val="22"/>
          <w:lang w:eastAsia="zh-CN"/>
        </w:rPr>
        <w:t>perform</w:t>
      </w:r>
      <w:r w:rsidR="00990917">
        <w:rPr>
          <w:rFonts w:eastAsiaTheme="minorEastAsia"/>
          <w:sz w:val="22"/>
          <w:szCs w:val="22"/>
          <w:lang w:eastAsia="zh-CN"/>
        </w:rPr>
        <w:t>ing</w:t>
      </w:r>
      <w:r w:rsidR="00326D4A">
        <w:rPr>
          <w:rFonts w:eastAsiaTheme="minorEastAsia"/>
          <w:sz w:val="22"/>
          <w:szCs w:val="22"/>
          <w:lang w:eastAsia="zh-CN"/>
        </w:rPr>
        <w:t xml:space="preserve"> PSFCH transmission in the slots which may be occupied by LTE SL UE. </w:t>
      </w:r>
      <w:r w:rsidR="00ED0673">
        <w:rPr>
          <w:rFonts w:eastAsiaTheme="minorEastAsia"/>
          <w:sz w:val="22"/>
          <w:szCs w:val="22"/>
          <w:lang w:eastAsia="zh-CN"/>
        </w:rPr>
        <w:t>More specifically, NR SL UE may drop PSFCH transmission or exclude</w:t>
      </w:r>
      <w:r w:rsidR="00990917">
        <w:rPr>
          <w:rFonts w:eastAsiaTheme="minorEastAsia"/>
          <w:sz w:val="22"/>
          <w:szCs w:val="22"/>
          <w:lang w:eastAsia="zh-CN"/>
        </w:rPr>
        <w:t xml:space="preserve"> </w:t>
      </w:r>
      <w:r w:rsidR="00ED0673">
        <w:rPr>
          <w:rFonts w:eastAsiaTheme="minorEastAsia"/>
          <w:sz w:val="22"/>
          <w:szCs w:val="22"/>
          <w:lang w:eastAsia="zh-CN"/>
        </w:rPr>
        <w:t xml:space="preserve">PSSCH resource during resource exclusion when the corresponding </w:t>
      </w:r>
      <w:r w:rsidR="00DE4201">
        <w:rPr>
          <w:rFonts w:eastAsiaTheme="minorEastAsia"/>
          <w:sz w:val="22"/>
          <w:szCs w:val="22"/>
          <w:lang w:eastAsia="zh-CN"/>
        </w:rPr>
        <w:t>PSFCH overlaps with</w:t>
      </w:r>
      <w:r w:rsidR="00086246">
        <w:rPr>
          <w:rFonts w:eastAsiaTheme="minorEastAsia"/>
          <w:sz w:val="22"/>
          <w:szCs w:val="22"/>
          <w:lang w:eastAsia="zh-CN"/>
        </w:rPr>
        <w:t xml:space="preserve"> the resources reserved by LTE SL UE</w:t>
      </w:r>
      <w:r w:rsidR="00614E5F">
        <w:rPr>
          <w:rFonts w:eastAsiaTheme="minorEastAsia"/>
          <w:sz w:val="22"/>
          <w:szCs w:val="22"/>
          <w:lang w:eastAsia="zh-CN"/>
        </w:rPr>
        <w:t xml:space="preserve"> in time domain</w:t>
      </w:r>
      <w:r w:rsidR="00086246">
        <w:rPr>
          <w:rFonts w:eastAsiaTheme="minorEastAsia"/>
          <w:sz w:val="22"/>
          <w:szCs w:val="22"/>
          <w:lang w:eastAsia="zh-CN"/>
        </w:rPr>
        <w:t xml:space="preserve">. In our understanding, </w:t>
      </w:r>
      <w:r w:rsidR="00990917">
        <w:rPr>
          <w:rFonts w:eastAsiaTheme="minorEastAsia"/>
          <w:sz w:val="22"/>
          <w:szCs w:val="22"/>
          <w:lang w:eastAsia="zh-CN"/>
        </w:rPr>
        <w:t xml:space="preserve">alternative 1 </w:t>
      </w:r>
      <w:r w:rsidR="00166EC6">
        <w:rPr>
          <w:rFonts w:eastAsiaTheme="minorEastAsia"/>
          <w:sz w:val="22"/>
          <w:szCs w:val="22"/>
          <w:lang w:eastAsia="zh-CN"/>
        </w:rPr>
        <w:t>has</w:t>
      </w:r>
      <w:r w:rsidR="00990917">
        <w:rPr>
          <w:rFonts w:eastAsiaTheme="minorEastAsia"/>
          <w:sz w:val="22"/>
          <w:szCs w:val="22"/>
          <w:lang w:eastAsia="zh-CN"/>
        </w:rPr>
        <w:t xml:space="preserve"> a large impact on the HARQ procedure in NR SL</w:t>
      </w:r>
      <w:r w:rsidR="001E1F9E">
        <w:rPr>
          <w:rFonts w:eastAsiaTheme="minorEastAsia"/>
          <w:sz w:val="22"/>
          <w:szCs w:val="22"/>
          <w:lang w:eastAsia="zh-CN"/>
        </w:rPr>
        <w:t>, which will lead to</w:t>
      </w:r>
      <w:r w:rsidR="00C929F2">
        <w:rPr>
          <w:rFonts w:eastAsiaTheme="minorEastAsia"/>
          <w:sz w:val="22"/>
          <w:szCs w:val="22"/>
          <w:lang w:eastAsia="zh-CN"/>
        </w:rPr>
        <w:t xml:space="preserve"> the </w:t>
      </w:r>
      <w:r w:rsidR="003879DE">
        <w:rPr>
          <w:rFonts w:eastAsiaTheme="minorEastAsia"/>
          <w:sz w:val="22"/>
          <w:szCs w:val="22"/>
          <w:lang w:eastAsia="zh-CN"/>
        </w:rPr>
        <w:t>degradation</w:t>
      </w:r>
      <w:r w:rsidR="00C929F2">
        <w:rPr>
          <w:rFonts w:eastAsiaTheme="minorEastAsia"/>
          <w:sz w:val="22"/>
          <w:szCs w:val="22"/>
          <w:lang w:eastAsia="zh-CN"/>
        </w:rPr>
        <w:t xml:space="preserve"> of reliability</w:t>
      </w:r>
      <w:r w:rsidR="00990917">
        <w:rPr>
          <w:rFonts w:eastAsiaTheme="minorEastAsia"/>
          <w:sz w:val="22"/>
          <w:szCs w:val="22"/>
          <w:lang w:eastAsia="zh-CN"/>
        </w:rPr>
        <w:t>. For HARQ feedback option 1 (i.e.</w:t>
      </w:r>
      <w:r w:rsidR="005626FB">
        <w:rPr>
          <w:rFonts w:eastAsiaTheme="minorEastAsia"/>
          <w:sz w:val="22"/>
          <w:szCs w:val="22"/>
          <w:lang w:eastAsia="zh-CN"/>
        </w:rPr>
        <w:t xml:space="preserve">, </w:t>
      </w:r>
      <w:r w:rsidR="003C5303">
        <w:rPr>
          <w:rFonts w:eastAsiaTheme="minorEastAsia"/>
          <w:sz w:val="22"/>
          <w:szCs w:val="22"/>
          <w:lang w:eastAsia="zh-CN"/>
        </w:rPr>
        <w:t>NACK-Only</w:t>
      </w:r>
      <w:r w:rsidR="00990917">
        <w:rPr>
          <w:rFonts w:eastAsiaTheme="minorEastAsia"/>
          <w:sz w:val="22"/>
          <w:szCs w:val="22"/>
          <w:lang w:eastAsia="zh-CN"/>
        </w:rPr>
        <w:t>)</w:t>
      </w:r>
      <w:r w:rsidR="003C5303">
        <w:rPr>
          <w:rFonts w:eastAsiaTheme="minorEastAsia"/>
          <w:sz w:val="22"/>
          <w:szCs w:val="22"/>
          <w:lang w:eastAsia="zh-CN"/>
        </w:rPr>
        <w:t xml:space="preserve">, </w:t>
      </w:r>
      <w:r w:rsidR="00332331">
        <w:rPr>
          <w:rFonts w:eastAsiaTheme="minorEastAsia"/>
          <w:sz w:val="22"/>
          <w:szCs w:val="22"/>
          <w:lang w:eastAsia="zh-CN"/>
        </w:rPr>
        <w:t xml:space="preserve">if RX UE drops PSFCH transmission due to </w:t>
      </w:r>
      <w:r w:rsidR="00386F8B">
        <w:rPr>
          <w:rFonts w:eastAsiaTheme="minorEastAsia"/>
          <w:sz w:val="22"/>
          <w:szCs w:val="22"/>
          <w:lang w:eastAsia="zh-CN"/>
        </w:rPr>
        <w:t xml:space="preserve">the collision with </w:t>
      </w:r>
      <w:r w:rsidR="006C6A35">
        <w:rPr>
          <w:rFonts w:eastAsiaTheme="minorEastAsia"/>
          <w:sz w:val="22"/>
          <w:szCs w:val="22"/>
          <w:lang w:eastAsia="zh-CN"/>
        </w:rPr>
        <w:t xml:space="preserve">LTE SL, TX UE </w:t>
      </w:r>
      <w:r w:rsidR="00F87708">
        <w:rPr>
          <w:rFonts w:eastAsiaTheme="minorEastAsia"/>
          <w:sz w:val="22"/>
          <w:szCs w:val="22"/>
          <w:lang w:eastAsia="zh-CN"/>
        </w:rPr>
        <w:t>will</w:t>
      </w:r>
      <w:r w:rsidR="006C6A35">
        <w:rPr>
          <w:rFonts w:eastAsiaTheme="minorEastAsia"/>
          <w:sz w:val="22"/>
          <w:szCs w:val="22"/>
          <w:lang w:eastAsia="zh-CN"/>
        </w:rPr>
        <w:t xml:space="preserve"> </w:t>
      </w:r>
      <w:r w:rsidR="009D213F">
        <w:rPr>
          <w:rFonts w:eastAsiaTheme="minorEastAsia"/>
          <w:sz w:val="22"/>
          <w:szCs w:val="22"/>
          <w:lang w:eastAsia="zh-CN"/>
        </w:rPr>
        <w:t>think the data transmission has been decoded successfully</w:t>
      </w:r>
      <w:r w:rsidR="00AD0A4B">
        <w:rPr>
          <w:rFonts w:eastAsiaTheme="minorEastAsia"/>
          <w:sz w:val="22"/>
          <w:szCs w:val="22"/>
          <w:lang w:eastAsia="zh-CN"/>
        </w:rPr>
        <w:t xml:space="preserve"> </w:t>
      </w:r>
      <w:r w:rsidR="00A40B5D">
        <w:rPr>
          <w:rFonts w:eastAsiaTheme="minorEastAsia"/>
          <w:sz w:val="22"/>
          <w:szCs w:val="22"/>
          <w:lang w:eastAsia="zh-CN"/>
        </w:rPr>
        <w:t>and then doesn’t perform retransmissions anymore</w:t>
      </w:r>
      <w:r w:rsidR="00C929F2">
        <w:rPr>
          <w:rFonts w:eastAsiaTheme="minorEastAsia"/>
          <w:sz w:val="22"/>
          <w:szCs w:val="22"/>
          <w:lang w:eastAsia="zh-CN"/>
        </w:rPr>
        <w:t>. For HARQ feedback option 2 (i.e.</w:t>
      </w:r>
      <w:r w:rsidR="00E84BAB">
        <w:rPr>
          <w:rFonts w:eastAsiaTheme="minorEastAsia"/>
          <w:sz w:val="22"/>
          <w:szCs w:val="22"/>
          <w:lang w:eastAsia="zh-CN"/>
        </w:rPr>
        <w:t>,</w:t>
      </w:r>
      <w:r w:rsidR="00C929F2">
        <w:rPr>
          <w:rFonts w:eastAsiaTheme="minorEastAsia"/>
          <w:sz w:val="22"/>
          <w:szCs w:val="22"/>
          <w:lang w:eastAsia="zh-CN"/>
        </w:rPr>
        <w:t xml:space="preserve"> ACK-or-NACK), </w:t>
      </w:r>
      <w:r w:rsidR="00FF224E">
        <w:rPr>
          <w:rFonts w:eastAsiaTheme="minorEastAsia"/>
          <w:sz w:val="22"/>
          <w:szCs w:val="22"/>
          <w:lang w:eastAsia="zh-CN"/>
        </w:rPr>
        <w:t xml:space="preserve">the PSFCH dropping </w:t>
      </w:r>
      <w:r w:rsidR="00166EC6">
        <w:rPr>
          <w:rFonts w:eastAsiaTheme="minorEastAsia"/>
          <w:sz w:val="22"/>
          <w:szCs w:val="22"/>
          <w:lang w:eastAsia="zh-CN"/>
        </w:rPr>
        <w:t>will cause more retransmissions and congestion level increases</w:t>
      </w:r>
      <w:r w:rsidR="00DD53DA">
        <w:rPr>
          <w:rFonts w:eastAsiaTheme="minorEastAsia"/>
          <w:sz w:val="22"/>
          <w:szCs w:val="22"/>
          <w:lang w:eastAsia="zh-CN"/>
        </w:rPr>
        <w:t xml:space="preserve"> in this way. </w:t>
      </w:r>
      <w:r w:rsidR="00726885">
        <w:rPr>
          <w:rFonts w:eastAsiaTheme="minorEastAsia"/>
          <w:sz w:val="22"/>
          <w:szCs w:val="22"/>
          <w:lang w:eastAsia="zh-CN"/>
        </w:rPr>
        <w:t>Furthermore, even if no LTE transmission / reservation is detected by the LTE module in a subframe that overlaps with NR PSFCH slot, it does not guarantee that the transmission of PSFCH by the NR module will not cause interference / collision to LTE transmissions due to both hidden node issue and initial transmissions of LTE SL which may not be reserved/indicated in advanced.</w:t>
      </w:r>
    </w:p>
    <w:p w14:paraId="26A950EE" w14:textId="746A7A02" w:rsidR="00F77901" w:rsidRDefault="00F77901" w:rsidP="00BB43E5">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sidR="003B3E07">
        <w:rPr>
          <w:rFonts w:eastAsiaTheme="minorEastAsia"/>
          <w:b/>
          <w:sz w:val="22"/>
          <w:szCs w:val="22"/>
          <w:lang w:eastAsia="zh-CN"/>
        </w:rPr>
        <w:t>2</w:t>
      </w:r>
      <w:r w:rsidRPr="00F77901">
        <w:rPr>
          <w:rFonts w:eastAsiaTheme="minorEastAsia"/>
          <w:b/>
          <w:sz w:val="22"/>
          <w:szCs w:val="22"/>
          <w:lang w:eastAsia="zh-CN"/>
        </w:rPr>
        <w:t>:</w:t>
      </w:r>
      <w:r>
        <w:rPr>
          <w:rFonts w:eastAsiaTheme="minorEastAsia"/>
          <w:b/>
          <w:sz w:val="22"/>
          <w:szCs w:val="22"/>
          <w:lang w:eastAsia="zh-CN"/>
        </w:rPr>
        <w:t xml:space="preserve"> </w:t>
      </w:r>
      <w:r w:rsidR="00837FA7">
        <w:rPr>
          <w:rFonts w:eastAsiaTheme="minorEastAsia"/>
          <w:b/>
          <w:sz w:val="22"/>
          <w:szCs w:val="22"/>
          <w:lang w:eastAsia="zh-CN"/>
        </w:rPr>
        <w:t>F</w:t>
      </w:r>
      <w:r>
        <w:rPr>
          <w:rFonts w:eastAsiaTheme="minorEastAsia"/>
          <w:b/>
          <w:sz w:val="22"/>
          <w:szCs w:val="22"/>
          <w:lang w:eastAsia="zh-CN"/>
        </w:rPr>
        <w:t xml:space="preserve">or the AGC issue </w:t>
      </w:r>
      <w:r w:rsidR="0040450A">
        <w:rPr>
          <w:rFonts w:eastAsiaTheme="minorEastAsia"/>
          <w:b/>
          <w:sz w:val="22"/>
          <w:szCs w:val="22"/>
          <w:lang w:eastAsia="zh-CN"/>
        </w:rPr>
        <w:t>due to</w:t>
      </w:r>
      <w:r>
        <w:rPr>
          <w:rFonts w:eastAsiaTheme="minorEastAsia"/>
          <w:b/>
          <w:sz w:val="22"/>
          <w:szCs w:val="22"/>
          <w:lang w:eastAsia="zh-CN"/>
        </w:rPr>
        <w:t xml:space="preserve"> PSFCH</w:t>
      </w:r>
      <w:r w:rsidR="00D26482">
        <w:rPr>
          <w:rFonts w:eastAsiaTheme="minorEastAsia"/>
          <w:b/>
          <w:sz w:val="22"/>
          <w:szCs w:val="22"/>
          <w:lang w:eastAsia="zh-CN"/>
        </w:rPr>
        <w:t xml:space="preserve"> transmissions</w:t>
      </w:r>
      <w:r w:rsidR="0040450A">
        <w:rPr>
          <w:rFonts w:eastAsiaTheme="minorEastAsia"/>
          <w:b/>
          <w:sz w:val="22"/>
          <w:szCs w:val="22"/>
          <w:lang w:eastAsia="zh-CN"/>
        </w:rPr>
        <w:t xml:space="preserve"> of NR SL</w:t>
      </w:r>
      <w:r w:rsidR="00837FA7">
        <w:rPr>
          <w:rFonts w:eastAsiaTheme="minorEastAsia"/>
          <w:b/>
          <w:sz w:val="22"/>
          <w:szCs w:val="22"/>
          <w:lang w:eastAsia="zh-CN"/>
        </w:rPr>
        <w:t xml:space="preserve">, </w:t>
      </w:r>
      <w:r w:rsidR="00696539">
        <w:rPr>
          <w:rFonts w:eastAsiaTheme="minorEastAsia"/>
          <w:b/>
          <w:sz w:val="22"/>
          <w:szCs w:val="22"/>
          <w:lang w:eastAsia="zh-CN"/>
        </w:rPr>
        <w:t>alternative</w:t>
      </w:r>
      <w:r w:rsidR="00837FA7">
        <w:rPr>
          <w:rFonts w:eastAsiaTheme="minorEastAsia"/>
          <w:b/>
          <w:sz w:val="22"/>
          <w:szCs w:val="22"/>
          <w:lang w:eastAsia="zh-CN"/>
        </w:rPr>
        <w:t xml:space="preserve"> 1</w:t>
      </w:r>
      <w:r>
        <w:rPr>
          <w:rFonts w:eastAsiaTheme="minorEastAsia"/>
          <w:b/>
          <w:sz w:val="22"/>
          <w:szCs w:val="22"/>
          <w:lang w:eastAsia="zh-CN"/>
        </w:rPr>
        <w:t xml:space="preserve"> will </w:t>
      </w:r>
      <w:r w:rsidR="0040526F">
        <w:rPr>
          <w:rFonts w:eastAsiaTheme="minorEastAsia"/>
          <w:b/>
          <w:sz w:val="22"/>
          <w:szCs w:val="22"/>
          <w:lang w:eastAsia="zh-CN"/>
        </w:rPr>
        <w:t>lead to</w:t>
      </w:r>
      <w:r>
        <w:rPr>
          <w:rFonts w:eastAsiaTheme="minorEastAsia"/>
          <w:b/>
          <w:sz w:val="22"/>
          <w:szCs w:val="22"/>
          <w:lang w:eastAsia="zh-CN"/>
        </w:rPr>
        <w:t xml:space="preserve"> </w:t>
      </w:r>
      <w:r w:rsidR="00837FA7">
        <w:rPr>
          <w:rFonts w:eastAsiaTheme="minorEastAsia"/>
          <w:b/>
          <w:sz w:val="22"/>
          <w:szCs w:val="22"/>
          <w:lang w:eastAsia="zh-CN"/>
        </w:rPr>
        <w:t>a significant impact on</w:t>
      </w:r>
      <w:r>
        <w:rPr>
          <w:rFonts w:eastAsiaTheme="minorEastAsia"/>
          <w:b/>
          <w:sz w:val="22"/>
          <w:szCs w:val="22"/>
          <w:lang w:eastAsia="zh-CN"/>
        </w:rPr>
        <w:t xml:space="preserve"> HARQ </w:t>
      </w:r>
      <w:r w:rsidR="00837FA7">
        <w:rPr>
          <w:rFonts w:eastAsiaTheme="minorEastAsia"/>
          <w:b/>
          <w:sz w:val="22"/>
          <w:szCs w:val="22"/>
          <w:lang w:eastAsia="zh-CN"/>
        </w:rPr>
        <w:t xml:space="preserve">feedbacks </w:t>
      </w:r>
      <w:r>
        <w:rPr>
          <w:rFonts w:eastAsiaTheme="minorEastAsia"/>
          <w:b/>
          <w:sz w:val="22"/>
          <w:szCs w:val="22"/>
          <w:lang w:eastAsia="zh-CN"/>
        </w:rPr>
        <w:t xml:space="preserve">procedure, especially for </w:t>
      </w:r>
      <w:r w:rsidR="00837FA7">
        <w:rPr>
          <w:rFonts w:eastAsiaTheme="minorEastAsia"/>
          <w:b/>
          <w:sz w:val="22"/>
          <w:szCs w:val="22"/>
          <w:lang w:eastAsia="zh-CN"/>
        </w:rPr>
        <w:t xml:space="preserve">groupcast option </w:t>
      </w:r>
      <w:r w:rsidR="006F2BC5">
        <w:rPr>
          <w:rFonts w:eastAsiaTheme="minorEastAsia"/>
          <w:b/>
          <w:sz w:val="22"/>
          <w:szCs w:val="22"/>
          <w:lang w:eastAsia="zh-CN"/>
        </w:rPr>
        <w:t>1</w:t>
      </w:r>
      <w:r w:rsidR="00837FA7">
        <w:rPr>
          <w:rFonts w:eastAsiaTheme="minorEastAsia"/>
          <w:b/>
          <w:sz w:val="22"/>
          <w:szCs w:val="22"/>
          <w:lang w:eastAsia="zh-CN"/>
        </w:rPr>
        <w:t xml:space="preserve"> (i.e., NACK-only </w:t>
      </w:r>
      <w:r w:rsidR="00FB7767">
        <w:rPr>
          <w:rFonts w:eastAsiaTheme="minorEastAsia"/>
          <w:b/>
          <w:sz w:val="22"/>
          <w:szCs w:val="22"/>
          <w:lang w:eastAsia="zh-CN"/>
        </w:rPr>
        <w:t xml:space="preserve">based </w:t>
      </w:r>
      <w:r w:rsidR="00837FA7">
        <w:rPr>
          <w:rFonts w:eastAsiaTheme="minorEastAsia"/>
          <w:b/>
          <w:sz w:val="22"/>
          <w:szCs w:val="22"/>
          <w:lang w:eastAsia="zh-CN"/>
        </w:rPr>
        <w:t>feedback)</w:t>
      </w:r>
      <w:r w:rsidR="004F687F">
        <w:rPr>
          <w:rFonts w:eastAsiaTheme="minorEastAsia"/>
          <w:b/>
          <w:sz w:val="22"/>
          <w:szCs w:val="22"/>
          <w:lang w:eastAsia="zh-CN"/>
        </w:rPr>
        <w:t>.</w:t>
      </w:r>
    </w:p>
    <w:p w14:paraId="2E0F3315" w14:textId="6E9D68CC" w:rsidR="004F687F" w:rsidRPr="00F77901" w:rsidRDefault="004F687F" w:rsidP="00BB43E5">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 xml:space="preserve">bservation </w:t>
      </w:r>
      <w:r w:rsidR="003B3E07">
        <w:rPr>
          <w:rFonts w:eastAsiaTheme="minorEastAsia"/>
          <w:b/>
          <w:sz w:val="22"/>
          <w:szCs w:val="22"/>
          <w:lang w:eastAsia="zh-CN"/>
        </w:rPr>
        <w:t>3</w:t>
      </w:r>
      <w:r>
        <w:rPr>
          <w:rFonts w:eastAsiaTheme="minorEastAsia"/>
          <w:b/>
          <w:sz w:val="22"/>
          <w:szCs w:val="22"/>
          <w:lang w:eastAsia="zh-CN"/>
        </w:rPr>
        <w:t>:</w:t>
      </w:r>
      <w:r w:rsidR="008E59E9">
        <w:rPr>
          <w:rFonts w:eastAsiaTheme="minorEastAsia"/>
          <w:b/>
          <w:sz w:val="22"/>
          <w:szCs w:val="22"/>
          <w:lang w:eastAsia="zh-CN"/>
        </w:rPr>
        <w:t xml:space="preserve"> For the AGC issue </w:t>
      </w:r>
      <w:r w:rsidR="0040450A">
        <w:rPr>
          <w:rFonts w:eastAsiaTheme="minorEastAsia"/>
          <w:b/>
          <w:sz w:val="22"/>
          <w:szCs w:val="22"/>
          <w:lang w:eastAsia="zh-CN"/>
        </w:rPr>
        <w:t>due to PSFCH transmissions of NR SL</w:t>
      </w:r>
      <w:r w:rsidR="008E59E9">
        <w:rPr>
          <w:rFonts w:eastAsiaTheme="minorEastAsia"/>
          <w:b/>
          <w:sz w:val="22"/>
          <w:szCs w:val="22"/>
          <w:lang w:eastAsia="zh-CN"/>
        </w:rPr>
        <w:t xml:space="preserve">, </w:t>
      </w:r>
      <w:r w:rsidR="007E3A0A">
        <w:rPr>
          <w:rFonts w:eastAsiaTheme="minorEastAsia"/>
          <w:b/>
          <w:sz w:val="22"/>
          <w:szCs w:val="22"/>
          <w:lang w:eastAsia="zh-CN"/>
        </w:rPr>
        <w:t>a</w:t>
      </w:r>
      <w:r w:rsidR="00696539">
        <w:rPr>
          <w:rFonts w:eastAsiaTheme="minorEastAsia"/>
          <w:b/>
          <w:sz w:val="22"/>
          <w:szCs w:val="22"/>
          <w:lang w:eastAsia="zh-CN"/>
        </w:rPr>
        <w:t>lternative 1 doesn’t guarantee</w:t>
      </w:r>
      <w:r w:rsidR="00506419">
        <w:rPr>
          <w:rFonts w:eastAsiaTheme="minorEastAsia"/>
          <w:b/>
          <w:sz w:val="22"/>
          <w:szCs w:val="22"/>
          <w:lang w:eastAsia="zh-CN"/>
        </w:rPr>
        <w:t xml:space="preserve"> that</w:t>
      </w:r>
      <w:r w:rsidR="00696539">
        <w:rPr>
          <w:rFonts w:eastAsiaTheme="minorEastAsia"/>
          <w:b/>
          <w:sz w:val="22"/>
          <w:szCs w:val="22"/>
          <w:lang w:eastAsia="zh-CN"/>
        </w:rPr>
        <w:t xml:space="preserve"> the transmission of PSFCH will not cause interference to LTE</w:t>
      </w:r>
      <w:r w:rsidR="00A32645">
        <w:rPr>
          <w:rFonts w:eastAsiaTheme="minorEastAsia"/>
          <w:b/>
          <w:sz w:val="22"/>
          <w:szCs w:val="22"/>
          <w:lang w:eastAsia="zh-CN"/>
        </w:rPr>
        <w:t xml:space="preserve"> SL</w:t>
      </w:r>
      <w:r w:rsidR="00696539">
        <w:rPr>
          <w:rFonts w:eastAsiaTheme="minorEastAsia"/>
          <w:b/>
          <w:sz w:val="22"/>
          <w:szCs w:val="22"/>
          <w:lang w:eastAsia="zh-CN"/>
        </w:rPr>
        <w:t xml:space="preserve"> transmission</w:t>
      </w:r>
      <w:r w:rsidR="00735F5C">
        <w:rPr>
          <w:rFonts w:eastAsiaTheme="minorEastAsia"/>
          <w:b/>
          <w:sz w:val="22"/>
          <w:szCs w:val="22"/>
          <w:lang w:eastAsia="zh-CN"/>
        </w:rPr>
        <w:t>.</w:t>
      </w:r>
    </w:p>
    <w:p w14:paraId="0562895A" w14:textId="094FBBC5" w:rsidR="00735F5C" w:rsidRDefault="00955CD6" w:rsidP="00664505">
      <w:pPr>
        <w:pStyle w:val="a0"/>
      </w:pPr>
      <w:r>
        <w:rPr>
          <w:rFonts w:eastAsiaTheme="minorEastAsia"/>
          <w:sz w:val="22"/>
          <w:szCs w:val="22"/>
          <w:lang w:eastAsia="zh-CN"/>
        </w:rPr>
        <w:t>The original intention of alternative 2 is that NR SL UE use</w:t>
      </w:r>
      <w:r w:rsidR="002C513C">
        <w:rPr>
          <w:rFonts w:eastAsiaTheme="minorEastAsia"/>
          <w:sz w:val="22"/>
          <w:szCs w:val="22"/>
          <w:lang w:eastAsia="zh-CN"/>
        </w:rPr>
        <w:t>s</w:t>
      </w:r>
      <w:r w:rsidR="004067E7">
        <w:rPr>
          <w:rFonts w:eastAsiaTheme="minorEastAsia"/>
          <w:sz w:val="22"/>
          <w:szCs w:val="22"/>
          <w:lang w:eastAsia="zh-CN"/>
        </w:rPr>
        <w:t xml:space="preserve"> a </w:t>
      </w:r>
      <w:r w:rsidR="00760375">
        <w:rPr>
          <w:rFonts w:eastAsiaTheme="minorEastAsia"/>
          <w:sz w:val="22"/>
          <w:szCs w:val="22"/>
          <w:lang w:eastAsia="zh-CN"/>
        </w:rPr>
        <w:t xml:space="preserve">set of periodic PSFCH resources </w:t>
      </w:r>
      <w:r w:rsidR="00A8516E">
        <w:rPr>
          <w:rFonts w:eastAsiaTheme="minorEastAsia"/>
          <w:sz w:val="22"/>
          <w:szCs w:val="22"/>
          <w:lang w:eastAsia="zh-CN"/>
        </w:rPr>
        <w:t>and also perform</w:t>
      </w:r>
      <w:r w:rsidR="00657F36">
        <w:rPr>
          <w:rFonts w:eastAsiaTheme="minorEastAsia"/>
          <w:sz w:val="22"/>
          <w:szCs w:val="22"/>
          <w:lang w:eastAsia="zh-CN"/>
        </w:rPr>
        <w:t>s</w:t>
      </w:r>
      <w:r w:rsidR="00D1752E">
        <w:rPr>
          <w:rFonts w:eastAsiaTheme="minorEastAsia"/>
          <w:sz w:val="22"/>
          <w:szCs w:val="22"/>
          <w:lang w:eastAsia="zh-CN"/>
        </w:rPr>
        <w:t xml:space="preserve"> PSSCH/PSCCH transmissions</w:t>
      </w:r>
      <w:r w:rsidR="00657F36">
        <w:rPr>
          <w:rFonts w:eastAsiaTheme="minorEastAsia"/>
          <w:sz w:val="22"/>
          <w:szCs w:val="22"/>
          <w:lang w:eastAsia="zh-CN"/>
        </w:rPr>
        <w:t xml:space="preserve"> in the slots with PSFCH</w:t>
      </w:r>
      <w:r w:rsidR="00D1752E">
        <w:rPr>
          <w:rFonts w:eastAsiaTheme="minorEastAsia"/>
          <w:sz w:val="22"/>
          <w:szCs w:val="22"/>
          <w:lang w:eastAsia="zh-CN"/>
        </w:rPr>
        <w:t xml:space="preserve"> such that </w:t>
      </w:r>
      <w:r w:rsidR="00760375">
        <w:rPr>
          <w:rFonts w:eastAsiaTheme="minorEastAsia"/>
          <w:sz w:val="22"/>
          <w:szCs w:val="22"/>
          <w:lang w:eastAsia="zh-CN"/>
        </w:rPr>
        <w:t>LTE SL UE</w:t>
      </w:r>
      <w:r w:rsidR="00D1752E">
        <w:rPr>
          <w:rFonts w:eastAsiaTheme="minorEastAsia"/>
          <w:sz w:val="22"/>
          <w:szCs w:val="22"/>
          <w:lang w:eastAsia="zh-CN"/>
        </w:rPr>
        <w:t>s</w:t>
      </w:r>
      <w:r w:rsidR="00760375">
        <w:rPr>
          <w:rFonts w:eastAsiaTheme="minorEastAsia"/>
          <w:sz w:val="22"/>
          <w:szCs w:val="22"/>
          <w:lang w:eastAsia="zh-CN"/>
        </w:rPr>
        <w:t xml:space="preserve"> </w:t>
      </w:r>
      <w:r w:rsidR="00D1752E">
        <w:rPr>
          <w:rFonts w:eastAsiaTheme="minorEastAsia"/>
          <w:sz w:val="22"/>
          <w:szCs w:val="22"/>
          <w:lang w:eastAsia="zh-CN"/>
        </w:rPr>
        <w:t xml:space="preserve">will </w:t>
      </w:r>
      <w:r w:rsidR="00807DEE">
        <w:rPr>
          <w:rFonts w:eastAsiaTheme="minorEastAsia"/>
          <w:sz w:val="22"/>
          <w:szCs w:val="22"/>
          <w:lang w:eastAsia="zh-CN"/>
        </w:rPr>
        <w:t xml:space="preserve">avoid using </w:t>
      </w:r>
      <w:r w:rsidR="00D1752E">
        <w:rPr>
          <w:rFonts w:eastAsiaTheme="minorEastAsia"/>
          <w:sz w:val="22"/>
          <w:szCs w:val="22"/>
          <w:lang w:eastAsia="zh-CN"/>
        </w:rPr>
        <w:t xml:space="preserve">time overlapping </w:t>
      </w:r>
      <w:r w:rsidR="00807DEE">
        <w:rPr>
          <w:rFonts w:eastAsiaTheme="minorEastAsia"/>
          <w:sz w:val="22"/>
          <w:szCs w:val="22"/>
          <w:lang w:eastAsia="zh-CN"/>
        </w:rPr>
        <w:t xml:space="preserve">resources </w:t>
      </w:r>
      <w:r w:rsidR="00D1752E">
        <w:rPr>
          <w:rFonts w:eastAsiaTheme="minorEastAsia"/>
          <w:sz w:val="22"/>
          <w:szCs w:val="22"/>
          <w:lang w:eastAsia="zh-CN"/>
        </w:rPr>
        <w:t xml:space="preserve">based on </w:t>
      </w:r>
      <w:r w:rsidR="00807DEE">
        <w:rPr>
          <w:rFonts w:eastAsiaTheme="minorEastAsia"/>
          <w:sz w:val="22"/>
          <w:szCs w:val="22"/>
          <w:lang w:eastAsia="zh-CN"/>
        </w:rPr>
        <w:t>RSSI detection.</w:t>
      </w:r>
      <w:r w:rsidR="00760375">
        <w:rPr>
          <w:rFonts w:eastAsiaTheme="minorEastAsia"/>
          <w:sz w:val="22"/>
          <w:szCs w:val="22"/>
          <w:lang w:eastAsia="zh-CN"/>
        </w:rPr>
        <w:t xml:space="preserve"> </w:t>
      </w:r>
      <w:r w:rsidR="006B52E2">
        <w:rPr>
          <w:rFonts w:eastAsiaTheme="minorEastAsia"/>
          <w:sz w:val="22"/>
          <w:szCs w:val="22"/>
          <w:lang w:eastAsia="zh-CN"/>
        </w:rPr>
        <w:t xml:space="preserve">In LTE </w:t>
      </w:r>
      <w:r w:rsidR="00213962">
        <w:rPr>
          <w:rFonts w:eastAsiaTheme="minorEastAsia"/>
          <w:sz w:val="22"/>
          <w:szCs w:val="22"/>
          <w:lang w:eastAsia="zh-CN"/>
        </w:rPr>
        <w:t>mode 4</w:t>
      </w:r>
      <w:r w:rsidR="006B52E2">
        <w:rPr>
          <w:rFonts w:eastAsiaTheme="minorEastAsia"/>
          <w:sz w:val="22"/>
          <w:szCs w:val="22"/>
          <w:lang w:eastAsia="zh-CN"/>
        </w:rPr>
        <w:t xml:space="preserve">, RSSI </w:t>
      </w:r>
      <w:r w:rsidR="00601D3D">
        <w:rPr>
          <w:rFonts w:eastAsiaTheme="minorEastAsia"/>
          <w:sz w:val="22"/>
          <w:szCs w:val="22"/>
          <w:lang w:eastAsia="zh-CN"/>
        </w:rPr>
        <w:t>is detected with</w:t>
      </w:r>
      <w:r w:rsidR="00807DEE">
        <w:rPr>
          <w:rFonts w:eastAsiaTheme="minorEastAsia"/>
          <w:sz w:val="22"/>
          <w:szCs w:val="22"/>
          <w:lang w:eastAsia="zh-CN"/>
        </w:rPr>
        <w:t>in</w:t>
      </w:r>
      <w:r w:rsidR="00601D3D">
        <w:rPr>
          <w:rFonts w:eastAsiaTheme="minorEastAsia"/>
          <w:sz w:val="22"/>
          <w:szCs w:val="22"/>
          <w:lang w:eastAsia="zh-CN"/>
        </w:rPr>
        <w:t xml:space="preserve"> the </w:t>
      </w:r>
      <w:r w:rsidR="006C2C4E">
        <w:rPr>
          <w:rFonts w:eastAsiaTheme="minorEastAsia"/>
          <w:sz w:val="22"/>
          <w:szCs w:val="22"/>
          <w:lang w:eastAsia="zh-CN"/>
        </w:rPr>
        <w:t xml:space="preserve">subframes </w:t>
      </w:r>
      <w:r w:rsidR="00601D3D">
        <w:rPr>
          <w:rFonts w:eastAsiaTheme="minorEastAsia"/>
          <w:sz w:val="22"/>
          <w:szCs w:val="22"/>
          <w:lang w:eastAsia="zh-CN"/>
        </w:rPr>
        <w:t xml:space="preserve">that may belong to </w:t>
      </w:r>
      <w:r w:rsidR="006C2C4E">
        <w:rPr>
          <w:rFonts w:eastAsiaTheme="minorEastAsia"/>
          <w:sz w:val="22"/>
          <w:szCs w:val="22"/>
          <w:lang w:eastAsia="zh-CN"/>
        </w:rPr>
        <w:t xml:space="preserve">LTE SL </w:t>
      </w:r>
      <w:r w:rsidR="00601D3D">
        <w:rPr>
          <w:rFonts w:eastAsiaTheme="minorEastAsia"/>
          <w:sz w:val="22"/>
          <w:szCs w:val="22"/>
          <w:lang w:eastAsia="zh-CN"/>
        </w:rPr>
        <w:t>resource pool</w:t>
      </w:r>
      <w:r w:rsidR="00101687">
        <w:rPr>
          <w:rFonts w:eastAsiaTheme="minorEastAsia"/>
          <w:sz w:val="22"/>
          <w:szCs w:val="22"/>
          <w:lang w:eastAsia="zh-CN"/>
        </w:rPr>
        <w:t xml:space="preserve"> (i.e.,</w:t>
      </w:r>
      <w:r w:rsidR="00101687" w:rsidRPr="00101687">
        <w:t xml:space="preserve"> </w:t>
      </w:r>
      <w:r w:rsidR="00101687" w:rsidRPr="001A7C01">
        <w:rPr>
          <w:position w:val="-14"/>
        </w:rPr>
        <w:object w:dxaOrig="1500" w:dyaOrig="400" w14:anchorId="453507D1">
          <v:shape id="_x0000_i1030" type="#_x0000_t75" style="width:75.5pt;height:20.5pt" o:ole="">
            <v:imagedata r:id="rId10" o:title=""/>
          </v:shape>
          <o:OLEObject Type="Embed" ProgID="Equation.3" ShapeID="_x0000_i1030" DrawAspect="Content" ObjectID="_1738050012" r:id="rId15"/>
        </w:object>
      </w:r>
      <w:r w:rsidR="00101687">
        <w:t xml:space="preserve"> </w:t>
      </w:r>
      <w:r w:rsidR="00101687" w:rsidRPr="00101687">
        <w:rPr>
          <w:rFonts w:eastAsiaTheme="minorEastAsia"/>
          <w:sz w:val="22"/>
          <w:szCs w:val="22"/>
          <w:lang w:eastAsia="zh-CN"/>
        </w:rPr>
        <w:t>in TS 36.213</w:t>
      </w:r>
      <w:r w:rsidR="00101687">
        <w:rPr>
          <w:rFonts w:eastAsiaTheme="minorEastAsia"/>
          <w:sz w:val="22"/>
          <w:szCs w:val="22"/>
          <w:lang w:eastAsia="zh-CN"/>
        </w:rPr>
        <w:t>)</w:t>
      </w:r>
      <w:r w:rsidR="00601D3D">
        <w:rPr>
          <w:rFonts w:eastAsiaTheme="minorEastAsia"/>
          <w:sz w:val="22"/>
          <w:szCs w:val="22"/>
          <w:lang w:eastAsia="zh-CN"/>
        </w:rPr>
        <w:t xml:space="preserve">. However, </w:t>
      </w:r>
      <w:r w:rsidR="003B0E02">
        <w:rPr>
          <w:rFonts w:eastAsiaTheme="minorEastAsia"/>
          <w:sz w:val="22"/>
          <w:szCs w:val="22"/>
          <w:lang w:eastAsia="zh-CN"/>
        </w:rPr>
        <w:t>PSFCH period is</w:t>
      </w:r>
      <w:r w:rsidR="00E875EE">
        <w:rPr>
          <w:rFonts w:eastAsiaTheme="minorEastAsia"/>
          <w:sz w:val="22"/>
          <w:szCs w:val="22"/>
          <w:lang w:eastAsia="zh-CN"/>
        </w:rPr>
        <w:t xml:space="preserve"> configured in </w:t>
      </w:r>
      <w:r w:rsidR="006C2C4E">
        <w:rPr>
          <w:rFonts w:eastAsiaTheme="minorEastAsia"/>
          <w:sz w:val="22"/>
          <w:szCs w:val="22"/>
          <w:lang w:eastAsia="zh-CN"/>
        </w:rPr>
        <w:t xml:space="preserve">NR SL </w:t>
      </w:r>
      <w:r w:rsidR="00E875EE">
        <w:rPr>
          <w:rFonts w:eastAsiaTheme="minorEastAsia"/>
          <w:sz w:val="22"/>
          <w:szCs w:val="22"/>
          <w:lang w:eastAsia="zh-CN"/>
        </w:rPr>
        <w:t>resource pool</w:t>
      </w:r>
      <w:r w:rsidR="003B0E02">
        <w:rPr>
          <w:rFonts w:eastAsiaTheme="minorEastAsia"/>
          <w:sz w:val="22"/>
          <w:szCs w:val="22"/>
          <w:lang w:eastAsia="zh-CN"/>
        </w:rPr>
        <w:t>. That is, PSFCH resources are located with</w:t>
      </w:r>
      <w:r w:rsidR="00093346">
        <w:rPr>
          <w:rFonts w:eastAsiaTheme="minorEastAsia"/>
          <w:sz w:val="22"/>
          <w:szCs w:val="22"/>
          <w:lang w:eastAsia="zh-CN"/>
        </w:rPr>
        <w:t>in</w:t>
      </w:r>
      <w:r w:rsidR="003B0E02">
        <w:rPr>
          <w:rFonts w:eastAsiaTheme="minorEastAsia"/>
          <w:sz w:val="22"/>
          <w:szCs w:val="22"/>
          <w:lang w:eastAsia="zh-CN"/>
        </w:rPr>
        <w:t xml:space="preserve"> the slots that belong to </w:t>
      </w:r>
      <w:r w:rsidR="003D2FB5">
        <w:rPr>
          <w:rFonts w:eastAsiaTheme="minorEastAsia"/>
          <w:sz w:val="22"/>
          <w:szCs w:val="22"/>
          <w:lang w:eastAsia="zh-CN"/>
        </w:rPr>
        <w:t>NR SL</w:t>
      </w:r>
      <w:r w:rsidR="003B0E02">
        <w:rPr>
          <w:rFonts w:eastAsiaTheme="minorEastAsia"/>
          <w:sz w:val="22"/>
          <w:szCs w:val="22"/>
          <w:lang w:eastAsia="zh-CN"/>
        </w:rPr>
        <w:t xml:space="preserve"> resource pool</w:t>
      </w:r>
      <w:r w:rsidR="00101687">
        <w:rPr>
          <w:rFonts w:eastAsiaTheme="minorEastAsia"/>
          <w:sz w:val="22"/>
          <w:szCs w:val="22"/>
          <w:lang w:eastAsia="zh-CN"/>
        </w:rPr>
        <w:t xml:space="preserve"> (i.e.,</w:t>
      </w:r>
      <m:oMath>
        <m:r>
          <m:rPr>
            <m:sty m:val="p"/>
          </m:rPr>
          <w:rPr>
            <w:rFonts w:ascii="Cambria Math" w:eastAsia="Malgun Gothic" w:hAnsi="Cambria Math"/>
            <w:sz w:val="22"/>
            <w:szCs w:val="22"/>
          </w:rPr>
          <m:t xml:space="preserve"> </m:t>
        </m:r>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01687">
        <w:rPr>
          <w:rFonts w:eastAsiaTheme="minorEastAsia" w:hint="eastAsia"/>
          <w:sz w:val="22"/>
          <w:szCs w:val="22"/>
          <w:lang w:eastAsia="zh-CN"/>
        </w:rPr>
        <w:t xml:space="preserve"> </w:t>
      </w:r>
      <w:r w:rsidR="00101687">
        <w:rPr>
          <w:rFonts w:eastAsiaTheme="minorEastAsia"/>
          <w:sz w:val="22"/>
          <w:szCs w:val="22"/>
          <w:lang w:eastAsia="zh-CN"/>
        </w:rPr>
        <w:t>in TS 38.214)</w:t>
      </w:r>
      <w:r w:rsidR="003B0E02">
        <w:rPr>
          <w:rFonts w:eastAsiaTheme="minorEastAsia"/>
          <w:sz w:val="22"/>
          <w:szCs w:val="22"/>
          <w:lang w:eastAsia="zh-CN"/>
        </w:rPr>
        <w:t xml:space="preserve">. Therefore, </w:t>
      </w:r>
      <w:r w:rsidR="00093346">
        <w:rPr>
          <w:rFonts w:eastAsiaTheme="minorEastAsia"/>
          <w:sz w:val="22"/>
          <w:szCs w:val="22"/>
          <w:lang w:eastAsia="zh-CN"/>
        </w:rPr>
        <w:t>although RSSI</w:t>
      </w:r>
      <w:r w:rsidR="007B74F1">
        <w:rPr>
          <w:rFonts w:eastAsiaTheme="minorEastAsia"/>
          <w:sz w:val="22"/>
          <w:szCs w:val="22"/>
          <w:lang w:eastAsia="zh-CN"/>
        </w:rPr>
        <w:t xml:space="preserve"> detection</w:t>
      </w:r>
      <w:r w:rsidR="00093346">
        <w:rPr>
          <w:rFonts w:eastAsiaTheme="minorEastAsia"/>
          <w:sz w:val="22"/>
          <w:szCs w:val="22"/>
          <w:lang w:eastAsia="zh-CN"/>
        </w:rPr>
        <w:t xml:space="preserve"> period could be the multiples of PSFCH period, they </w:t>
      </w:r>
      <w:r w:rsidR="007E3A0A">
        <w:rPr>
          <w:rFonts w:eastAsiaTheme="minorEastAsia"/>
          <w:sz w:val="22"/>
          <w:szCs w:val="22"/>
          <w:lang w:eastAsia="zh-CN"/>
        </w:rPr>
        <w:t>work periodically</w:t>
      </w:r>
      <w:r w:rsidR="00093346">
        <w:rPr>
          <w:rFonts w:eastAsiaTheme="minorEastAsia"/>
          <w:sz w:val="22"/>
          <w:szCs w:val="22"/>
          <w:lang w:eastAsia="zh-CN"/>
        </w:rPr>
        <w:t xml:space="preserve"> in different set</w:t>
      </w:r>
      <w:r w:rsidR="00677777">
        <w:rPr>
          <w:rFonts w:eastAsiaTheme="minorEastAsia"/>
          <w:sz w:val="22"/>
          <w:szCs w:val="22"/>
          <w:lang w:eastAsia="zh-CN"/>
        </w:rPr>
        <w:t>s</w:t>
      </w:r>
      <w:r w:rsidR="00093346">
        <w:rPr>
          <w:rFonts w:eastAsiaTheme="minorEastAsia"/>
          <w:sz w:val="22"/>
          <w:szCs w:val="22"/>
          <w:lang w:eastAsia="zh-CN"/>
        </w:rPr>
        <w:t xml:space="preserve"> of logical </w:t>
      </w:r>
      <w:r w:rsidR="00BA4830">
        <w:rPr>
          <w:rFonts w:eastAsiaTheme="minorEastAsia"/>
          <w:sz w:val="22"/>
          <w:szCs w:val="22"/>
          <w:lang w:eastAsia="zh-CN"/>
        </w:rPr>
        <w:t>subframes</w:t>
      </w:r>
      <w:r w:rsidR="009C3DDE">
        <w:rPr>
          <w:rFonts w:eastAsiaTheme="minorEastAsia"/>
          <w:sz w:val="22"/>
          <w:szCs w:val="22"/>
          <w:lang w:eastAsia="zh-CN"/>
        </w:rPr>
        <w:t>/</w:t>
      </w:r>
      <w:r w:rsidR="00BA4830">
        <w:rPr>
          <w:rFonts w:eastAsiaTheme="minorEastAsia"/>
          <w:sz w:val="22"/>
          <w:szCs w:val="22"/>
          <w:lang w:eastAsia="zh-CN"/>
        </w:rPr>
        <w:t>slot</w:t>
      </w:r>
      <w:r w:rsidR="009C3DDE">
        <w:rPr>
          <w:rFonts w:eastAsiaTheme="minorEastAsia" w:hint="eastAsia"/>
          <w:sz w:val="22"/>
          <w:szCs w:val="22"/>
          <w:lang w:eastAsia="zh-CN"/>
        </w:rPr>
        <w:t>s</w:t>
      </w:r>
      <w:r w:rsidR="00093346">
        <w:rPr>
          <w:rFonts w:eastAsiaTheme="minorEastAsia"/>
          <w:sz w:val="22"/>
          <w:szCs w:val="22"/>
          <w:lang w:eastAsia="zh-CN"/>
        </w:rPr>
        <w:t>.</w:t>
      </w:r>
      <w:r w:rsidR="00176463">
        <w:rPr>
          <w:rFonts w:eastAsiaTheme="minorEastAsia"/>
          <w:sz w:val="22"/>
          <w:szCs w:val="22"/>
          <w:lang w:eastAsia="zh-CN"/>
        </w:rPr>
        <w:t xml:space="preserve"> </w:t>
      </w:r>
      <w:r w:rsidR="007E3A0A">
        <w:rPr>
          <w:rFonts w:eastAsiaTheme="minorEastAsia"/>
          <w:sz w:val="22"/>
          <w:szCs w:val="22"/>
          <w:lang w:eastAsia="zh-CN"/>
        </w:rPr>
        <w:t xml:space="preserve">In our view, </w:t>
      </w:r>
      <w:r w:rsidR="00BF2925">
        <w:rPr>
          <w:rFonts w:eastAsiaTheme="minorEastAsia"/>
          <w:sz w:val="22"/>
          <w:szCs w:val="22"/>
          <w:lang w:eastAsia="zh-CN"/>
        </w:rPr>
        <w:t xml:space="preserve">the </w:t>
      </w:r>
      <w:r w:rsidR="007E3A0A">
        <w:rPr>
          <w:rFonts w:eastAsiaTheme="minorEastAsia"/>
          <w:sz w:val="22"/>
          <w:szCs w:val="22"/>
          <w:lang w:eastAsia="zh-CN"/>
        </w:rPr>
        <w:t xml:space="preserve">periodic relationship between PSFCH </w:t>
      </w:r>
      <w:r w:rsidR="006F357C">
        <w:rPr>
          <w:rFonts w:eastAsiaTheme="minorEastAsia"/>
          <w:sz w:val="22"/>
          <w:szCs w:val="22"/>
          <w:lang w:eastAsia="zh-CN"/>
        </w:rPr>
        <w:t>resources</w:t>
      </w:r>
      <w:r w:rsidR="007E3A0A">
        <w:rPr>
          <w:rFonts w:eastAsiaTheme="minorEastAsia"/>
          <w:sz w:val="22"/>
          <w:szCs w:val="22"/>
          <w:lang w:eastAsia="zh-CN"/>
        </w:rPr>
        <w:t xml:space="preserve"> and RSSI detection must be guaranteed</w:t>
      </w:r>
      <w:r w:rsidR="00F50909">
        <w:rPr>
          <w:rFonts w:eastAsiaTheme="minorEastAsia"/>
          <w:sz w:val="22"/>
          <w:szCs w:val="22"/>
          <w:lang w:eastAsia="zh-CN"/>
        </w:rPr>
        <w:t xml:space="preserve"> in alternative 2</w:t>
      </w:r>
      <w:r w:rsidR="007E3A0A">
        <w:rPr>
          <w:rFonts w:eastAsiaTheme="minorEastAsia"/>
          <w:sz w:val="22"/>
          <w:szCs w:val="22"/>
          <w:lang w:eastAsia="zh-CN"/>
        </w:rPr>
        <w:t>, otherwise it cannot work</w:t>
      </w:r>
      <w:r w:rsidR="00F50909">
        <w:rPr>
          <w:rFonts w:eastAsiaTheme="minorEastAsia"/>
          <w:sz w:val="22"/>
          <w:szCs w:val="22"/>
          <w:lang w:eastAsia="zh-CN"/>
        </w:rPr>
        <w:t>. One potential solution is to align the subframes that may belong to LTE SL resource pool and the slots of NR SL resource pool. Another way is to define the periodic PSFCH resources</w:t>
      </w:r>
      <w:r w:rsidR="00101687">
        <w:rPr>
          <w:rFonts w:eastAsiaTheme="minorEastAsia"/>
          <w:sz w:val="22"/>
          <w:szCs w:val="22"/>
          <w:lang w:eastAsia="zh-CN"/>
        </w:rPr>
        <w:t xml:space="preserve"> of NR SL</w:t>
      </w:r>
      <w:r w:rsidR="00F50909">
        <w:rPr>
          <w:rFonts w:eastAsiaTheme="minorEastAsia"/>
          <w:sz w:val="22"/>
          <w:szCs w:val="22"/>
          <w:lang w:eastAsia="zh-CN"/>
        </w:rPr>
        <w:t xml:space="preserve"> within the set of</w:t>
      </w:r>
      <w:r w:rsidR="00101687">
        <w:rPr>
          <w:rFonts w:eastAsiaTheme="minorEastAsia"/>
          <w:sz w:val="22"/>
          <w:szCs w:val="22"/>
          <w:lang w:eastAsia="zh-CN"/>
        </w:rPr>
        <w:t xml:space="preserve"> logical subframes</w:t>
      </w:r>
      <w:r w:rsidR="00F50909">
        <w:rPr>
          <w:rFonts w:eastAsiaTheme="minorEastAsia"/>
          <w:sz w:val="22"/>
          <w:szCs w:val="22"/>
          <w:lang w:eastAsia="zh-CN"/>
        </w:rPr>
        <w:t xml:space="preserve"> </w:t>
      </w:r>
      <w:r w:rsidR="003E762B">
        <w:rPr>
          <w:rFonts w:eastAsiaTheme="minorEastAsia"/>
          <w:sz w:val="22"/>
          <w:szCs w:val="22"/>
          <w:lang w:eastAsia="zh-CN"/>
        </w:rPr>
        <w:t>for LTE SL</w:t>
      </w:r>
      <w:r w:rsidR="00101687">
        <w:t>.</w:t>
      </w:r>
    </w:p>
    <w:p w14:paraId="03DCE57B" w14:textId="4312D5D5" w:rsidR="00101687" w:rsidRDefault="00101687" w:rsidP="00101687">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 xml:space="preserve">bservation </w:t>
      </w:r>
      <w:r w:rsidR="003B3E07">
        <w:rPr>
          <w:rFonts w:eastAsiaTheme="minorEastAsia"/>
          <w:b/>
          <w:sz w:val="22"/>
          <w:szCs w:val="22"/>
          <w:lang w:eastAsia="zh-CN"/>
        </w:rPr>
        <w:t>4</w:t>
      </w:r>
      <w:r>
        <w:rPr>
          <w:rFonts w:eastAsiaTheme="minorEastAsia"/>
          <w:b/>
          <w:sz w:val="22"/>
          <w:szCs w:val="22"/>
          <w:lang w:eastAsia="zh-CN"/>
        </w:rPr>
        <w:t xml:space="preserve">: </w:t>
      </w:r>
      <w:r w:rsidR="001240FC" w:rsidRPr="009F5AAF">
        <w:rPr>
          <w:rFonts w:eastAsiaTheme="minorEastAsia"/>
          <w:b/>
          <w:sz w:val="22"/>
          <w:szCs w:val="22"/>
          <w:lang w:eastAsia="zh-CN"/>
        </w:rPr>
        <w:t xml:space="preserve">RSSI is detected within the subframes that may belong to LTE SL resource pool but PSFCH </w:t>
      </w:r>
      <w:r w:rsidR="009F5AAF" w:rsidRPr="009F5AAF">
        <w:rPr>
          <w:rFonts w:eastAsiaTheme="minorEastAsia"/>
          <w:b/>
          <w:sz w:val="22"/>
          <w:szCs w:val="22"/>
          <w:lang w:eastAsia="zh-CN"/>
        </w:rPr>
        <w:t>resources are</w:t>
      </w:r>
      <w:r w:rsidR="001240FC" w:rsidRPr="009F5AAF">
        <w:rPr>
          <w:rFonts w:eastAsiaTheme="minorEastAsia"/>
          <w:b/>
          <w:sz w:val="22"/>
          <w:szCs w:val="22"/>
          <w:lang w:eastAsia="zh-CN"/>
        </w:rPr>
        <w:t xml:space="preserve"> configured </w:t>
      </w:r>
      <w:r w:rsidR="009F5AAF">
        <w:rPr>
          <w:rFonts w:eastAsiaTheme="minorEastAsia"/>
          <w:b/>
          <w:sz w:val="22"/>
          <w:szCs w:val="22"/>
          <w:lang w:eastAsia="zh-CN"/>
        </w:rPr>
        <w:t>within the slots of</w:t>
      </w:r>
      <w:r w:rsidR="001240FC" w:rsidRPr="009F5AAF">
        <w:rPr>
          <w:rFonts w:eastAsiaTheme="minorEastAsia"/>
          <w:b/>
          <w:sz w:val="22"/>
          <w:szCs w:val="22"/>
          <w:lang w:eastAsia="zh-CN"/>
        </w:rPr>
        <w:t xml:space="preserve"> NR SL resource pool.</w:t>
      </w:r>
    </w:p>
    <w:p w14:paraId="44A21955" w14:textId="3E403FC1" w:rsidR="0035004D" w:rsidRDefault="00704A3C" w:rsidP="00101687">
      <w:pPr>
        <w:pStyle w:val="a0"/>
        <w:spacing w:beforeLines="50" w:before="120"/>
        <w:rPr>
          <w:rFonts w:eastAsiaTheme="minorEastAsia"/>
          <w:sz w:val="22"/>
          <w:szCs w:val="22"/>
          <w:lang w:eastAsia="zh-CN"/>
        </w:rPr>
      </w:pPr>
      <w:r>
        <w:rPr>
          <w:rFonts w:eastAsiaTheme="minorEastAsia"/>
          <w:sz w:val="22"/>
          <w:szCs w:val="22"/>
          <w:lang w:eastAsia="zh-CN"/>
        </w:rPr>
        <w:t>In the last meeting</w:t>
      </w:r>
      <w:r w:rsidR="00623882">
        <w:rPr>
          <w:rFonts w:eastAsiaTheme="minorEastAsia"/>
          <w:sz w:val="22"/>
          <w:szCs w:val="22"/>
          <w:lang w:eastAsia="zh-CN"/>
        </w:rPr>
        <w:t xml:space="preserve"> </w:t>
      </w:r>
      <w:r w:rsidR="00855526">
        <w:rPr>
          <w:rFonts w:eastAsiaTheme="minorEastAsia"/>
          <w:sz w:val="22"/>
          <w:szCs w:val="22"/>
          <w:lang w:eastAsia="zh-CN"/>
        </w:rPr>
        <w:t>(RAN1#111)</w:t>
      </w:r>
      <w:r w:rsidR="0035004D">
        <w:rPr>
          <w:rFonts w:eastAsiaTheme="minorEastAsia"/>
          <w:sz w:val="22"/>
          <w:szCs w:val="22"/>
          <w:lang w:eastAsia="zh-CN"/>
        </w:rPr>
        <w:t xml:space="preserve">, some companies proposed to support both alternative 1 and alternative 2 by (pre-)configuration. We do not think it is a feasible solution because it will cause more efforts </w:t>
      </w:r>
      <w:r w:rsidR="006D382B">
        <w:rPr>
          <w:rFonts w:eastAsiaTheme="minorEastAsia"/>
          <w:sz w:val="22"/>
          <w:szCs w:val="22"/>
          <w:lang w:eastAsia="zh-CN"/>
        </w:rPr>
        <w:t>on</w:t>
      </w:r>
      <w:r w:rsidR="0035004D">
        <w:rPr>
          <w:rFonts w:eastAsiaTheme="minorEastAsia"/>
          <w:sz w:val="22"/>
          <w:szCs w:val="22"/>
          <w:lang w:eastAsia="zh-CN"/>
        </w:rPr>
        <w:t xml:space="preserve"> standardization work. In our view, there are lots of details and issues need to be addressed in either of these two alternatives. If we support both of them, it is really hard</w:t>
      </w:r>
      <w:r w:rsidR="00CD4F94">
        <w:rPr>
          <w:rFonts w:eastAsiaTheme="minorEastAsia"/>
          <w:sz w:val="22"/>
          <w:szCs w:val="22"/>
          <w:lang w:eastAsia="zh-CN"/>
        </w:rPr>
        <w:t xml:space="preserve"> for the WG</w:t>
      </w:r>
      <w:r w:rsidR="0035004D">
        <w:rPr>
          <w:rFonts w:eastAsiaTheme="minorEastAsia"/>
          <w:sz w:val="22"/>
          <w:szCs w:val="22"/>
          <w:lang w:eastAsia="zh-CN"/>
        </w:rPr>
        <w:t xml:space="preserve"> to finish this agenda or even the whole WI in time. Therefore, we still suggest to down-select </w:t>
      </w:r>
      <w:r w:rsidR="002E5CC3">
        <w:rPr>
          <w:rFonts w:eastAsiaTheme="minorEastAsia"/>
          <w:sz w:val="22"/>
          <w:szCs w:val="22"/>
          <w:lang w:eastAsia="zh-CN"/>
        </w:rPr>
        <w:t xml:space="preserve">between </w:t>
      </w:r>
      <w:r w:rsidR="0035004D">
        <w:rPr>
          <w:rFonts w:eastAsiaTheme="minorEastAsia"/>
          <w:sz w:val="22"/>
          <w:szCs w:val="22"/>
          <w:lang w:eastAsia="zh-CN"/>
        </w:rPr>
        <w:t xml:space="preserve">alternative 1 </w:t>
      </w:r>
      <w:r w:rsidR="000479A8">
        <w:rPr>
          <w:rFonts w:eastAsiaTheme="minorEastAsia"/>
          <w:sz w:val="22"/>
          <w:szCs w:val="22"/>
          <w:lang w:eastAsia="zh-CN"/>
        </w:rPr>
        <w:t xml:space="preserve">and </w:t>
      </w:r>
      <w:r w:rsidR="0035004D">
        <w:rPr>
          <w:rFonts w:eastAsiaTheme="minorEastAsia"/>
          <w:sz w:val="22"/>
          <w:szCs w:val="22"/>
          <w:lang w:eastAsia="zh-CN"/>
        </w:rPr>
        <w:t>alternative 2</w:t>
      </w:r>
      <w:r w:rsidR="00861127">
        <w:rPr>
          <w:rFonts w:eastAsiaTheme="minorEastAsia"/>
          <w:sz w:val="22"/>
          <w:szCs w:val="22"/>
          <w:lang w:eastAsia="zh-CN"/>
        </w:rPr>
        <w:t>.</w:t>
      </w:r>
      <w:r w:rsidR="00861127" w:rsidRPr="00861127">
        <w:rPr>
          <w:rFonts w:eastAsia="Times New Roman"/>
        </w:rPr>
        <w:t xml:space="preserve"> </w:t>
      </w:r>
      <w:r w:rsidR="00861127" w:rsidRPr="00861127">
        <w:rPr>
          <w:rFonts w:eastAsiaTheme="minorEastAsia"/>
          <w:sz w:val="22"/>
          <w:szCs w:val="22"/>
          <w:lang w:eastAsia="zh-CN"/>
        </w:rPr>
        <w:t xml:space="preserve">If RAN1 cannot find a possible way forward, </w:t>
      </w:r>
      <w:r w:rsidR="002E20C9">
        <w:rPr>
          <w:rFonts w:eastAsiaTheme="minorEastAsia"/>
          <w:sz w:val="22"/>
          <w:szCs w:val="22"/>
          <w:lang w:eastAsia="zh-CN"/>
        </w:rPr>
        <w:t xml:space="preserve">there </w:t>
      </w:r>
      <w:r w:rsidR="0086637A">
        <w:rPr>
          <w:rFonts w:eastAsiaTheme="minorEastAsia"/>
          <w:sz w:val="22"/>
          <w:szCs w:val="22"/>
          <w:lang w:eastAsia="zh-CN"/>
        </w:rPr>
        <w:t>could</w:t>
      </w:r>
      <w:r w:rsidR="002E20C9">
        <w:rPr>
          <w:rFonts w:eastAsiaTheme="minorEastAsia"/>
          <w:sz w:val="22"/>
          <w:szCs w:val="22"/>
          <w:lang w:eastAsia="zh-CN"/>
        </w:rPr>
        <w:t xml:space="preserve"> be </w:t>
      </w:r>
      <w:r w:rsidR="00861127" w:rsidRPr="00861127">
        <w:rPr>
          <w:rFonts w:eastAsiaTheme="minorEastAsia"/>
          <w:sz w:val="22"/>
          <w:szCs w:val="22"/>
          <w:lang w:eastAsia="zh-CN"/>
        </w:rPr>
        <w:t>no further enhancement for this issue</w:t>
      </w:r>
      <w:r w:rsidR="002E20C9">
        <w:rPr>
          <w:rFonts w:eastAsiaTheme="minorEastAsia"/>
          <w:sz w:val="22"/>
          <w:szCs w:val="22"/>
          <w:lang w:eastAsia="zh-CN"/>
        </w:rPr>
        <w:t>.</w:t>
      </w:r>
    </w:p>
    <w:p w14:paraId="6F948BE2" w14:textId="598002DF" w:rsidR="002E5CC3" w:rsidRPr="0035004D" w:rsidRDefault="002E5CC3" w:rsidP="00101687">
      <w:pPr>
        <w:pStyle w:val="a0"/>
        <w:spacing w:beforeLines="50" w:before="120"/>
        <w:rPr>
          <w:rFonts w:eastAsiaTheme="minorEastAsia"/>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sidR="000665EB">
        <w:rPr>
          <w:rFonts w:eastAsia="宋体"/>
          <w:b/>
          <w:sz w:val="22"/>
          <w:szCs w:val="22"/>
          <w:lang w:eastAsia="zh-CN"/>
        </w:rPr>
        <w:t>7</w:t>
      </w:r>
      <w:r w:rsidRPr="00545A51">
        <w:rPr>
          <w:rFonts w:eastAsia="宋体"/>
          <w:b/>
          <w:sz w:val="22"/>
          <w:szCs w:val="22"/>
          <w:lang w:eastAsia="zh-CN"/>
        </w:rPr>
        <w:t xml:space="preserve">: </w:t>
      </w:r>
      <w:r w:rsidR="00861127" w:rsidRPr="00861127">
        <w:rPr>
          <w:rFonts w:eastAsia="宋体"/>
          <w:b/>
          <w:sz w:val="22"/>
          <w:szCs w:val="22"/>
          <w:lang w:eastAsia="zh-CN"/>
        </w:rPr>
        <w:t xml:space="preserve">Disagree with </w:t>
      </w:r>
      <w:r w:rsidR="00861127">
        <w:rPr>
          <w:rFonts w:eastAsia="宋体"/>
          <w:b/>
          <w:sz w:val="22"/>
          <w:szCs w:val="22"/>
          <w:lang w:eastAsia="zh-CN"/>
        </w:rPr>
        <w:t>(</w:t>
      </w:r>
      <w:r w:rsidR="00861127" w:rsidRPr="00861127">
        <w:rPr>
          <w:rFonts w:eastAsia="宋体"/>
          <w:b/>
          <w:sz w:val="22"/>
          <w:szCs w:val="22"/>
          <w:lang w:eastAsia="zh-CN"/>
        </w:rPr>
        <w:t>pre-</w:t>
      </w:r>
      <w:r w:rsidR="00861127">
        <w:rPr>
          <w:rFonts w:eastAsia="宋体"/>
          <w:b/>
          <w:sz w:val="22"/>
          <w:szCs w:val="22"/>
          <w:lang w:eastAsia="zh-CN"/>
        </w:rPr>
        <w:t>)</w:t>
      </w:r>
      <w:r w:rsidR="00861127" w:rsidRPr="00861127">
        <w:rPr>
          <w:rFonts w:eastAsia="宋体"/>
          <w:b/>
          <w:sz w:val="22"/>
          <w:szCs w:val="22"/>
          <w:lang w:eastAsia="zh-CN"/>
        </w:rPr>
        <w:t xml:space="preserve">configuration between </w:t>
      </w:r>
      <w:r w:rsidR="00861127">
        <w:rPr>
          <w:rFonts w:eastAsia="宋体"/>
          <w:b/>
          <w:sz w:val="22"/>
          <w:szCs w:val="22"/>
          <w:lang w:eastAsia="zh-CN"/>
        </w:rPr>
        <w:t>alternative 1</w:t>
      </w:r>
      <w:r w:rsidR="00861127" w:rsidRPr="00861127">
        <w:rPr>
          <w:rFonts w:eastAsia="宋体"/>
          <w:b/>
          <w:sz w:val="22"/>
          <w:szCs w:val="22"/>
          <w:lang w:eastAsia="zh-CN"/>
        </w:rPr>
        <w:t xml:space="preserve"> and </w:t>
      </w:r>
      <w:r w:rsidR="00861127">
        <w:rPr>
          <w:rFonts w:eastAsia="宋体"/>
          <w:b/>
          <w:sz w:val="22"/>
          <w:szCs w:val="22"/>
          <w:lang w:eastAsia="zh-CN"/>
        </w:rPr>
        <w:t>alternative 2</w:t>
      </w:r>
      <w:r w:rsidR="00861127" w:rsidRPr="00861127">
        <w:rPr>
          <w:rFonts w:eastAsia="宋体"/>
          <w:b/>
          <w:sz w:val="22"/>
          <w:szCs w:val="22"/>
          <w:lang w:eastAsia="zh-CN"/>
        </w:rPr>
        <w:t xml:space="preserve">, try to down-select </w:t>
      </w:r>
      <w:r w:rsidR="00861127">
        <w:rPr>
          <w:rFonts w:eastAsia="宋体"/>
          <w:b/>
          <w:sz w:val="22"/>
          <w:szCs w:val="22"/>
          <w:lang w:eastAsia="zh-CN"/>
        </w:rPr>
        <w:t>alternative 1</w:t>
      </w:r>
      <w:r w:rsidR="00861127" w:rsidRPr="00861127">
        <w:rPr>
          <w:rFonts w:eastAsia="宋体"/>
          <w:b/>
          <w:sz w:val="22"/>
          <w:szCs w:val="22"/>
          <w:lang w:eastAsia="zh-CN"/>
        </w:rPr>
        <w:t xml:space="preserve"> </w:t>
      </w:r>
      <w:r w:rsidR="00990FD1">
        <w:rPr>
          <w:rFonts w:eastAsia="宋体"/>
          <w:b/>
          <w:sz w:val="22"/>
          <w:szCs w:val="22"/>
          <w:lang w:eastAsia="zh-CN"/>
        </w:rPr>
        <w:t>or</w:t>
      </w:r>
      <w:r w:rsidR="00861127" w:rsidRPr="00861127">
        <w:rPr>
          <w:rFonts w:eastAsia="宋体"/>
          <w:b/>
          <w:sz w:val="22"/>
          <w:szCs w:val="22"/>
          <w:lang w:eastAsia="zh-CN"/>
        </w:rPr>
        <w:t xml:space="preserve"> </w:t>
      </w:r>
      <w:r w:rsidR="00861127">
        <w:rPr>
          <w:rFonts w:eastAsia="宋体"/>
          <w:b/>
          <w:sz w:val="22"/>
          <w:szCs w:val="22"/>
          <w:lang w:eastAsia="zh-CN"/>
        </w:rPr>
        <w:t>alternative 2</w:t>
      </w:r>
      <w:r w:rsidR="00861127" w:rsidRPr="00861127">
        <w:rPr>
          <w:rFonts w:eastAsia="宋体"/>
          <w:b/>
          <w:sz w:val="22"/>
          <w:szCs w:val="22"/>
          <w:lang w:eastAsia="zh-CN"/>
        </w:rPr>
        <w:t>.</w:t>
      </w:r>
    </w:p>
    <w:p w14:paraId="72495F60" w14:textId="1438122A" w:rsidR="00101687" w:rsidRDefault="00990FD1" w:rsidP="00664505">
      <w:pPr>
        <w:pStyle w:val="a0"/>
        <w:rPr>
          <w:sz w:val="22"/>
          <w:lang w:eastAsia="zh-CN"/>
        </w:rPr>
      </w:pPr>
      <w:r>
        <w:rPr>
          <w:rFonts w:eastAsiaTheme="minorEastAsia"/>
          <w:sz w:val="22"/>
          <w:szCs w:val="22"/>
          <w:lang w:eastAsia="zh-CN"/>
        </w:rPr>
        <w:t>Simultaneou</w:t>
      </w:r>
      <w:r w:rsidR="00AF2DB7">
        <w:rPr>
          <w:rFonts w:eastAsiaTheme="minorEastAsia"/>
          <w:sz w:val="22"/>
          <w:szCs w:val="22"/>
          <w:lang w:eastAsia="zh-CN"/>
        </w:rPr>
        <w:t>s</w:t>
      </w:r>
      <w:r>
        <w:rPr>
          <w:rFonts w:eastAsiaTheme="minorEastAsia"/>
          <w:sz w:val="22"/>
          <w:szCs w:val="22"/>
          <w:lang w:eastAsia="zh-CN"/>
        </w:rPr>
        <w:t>ly</w:t>
      </w:r>
      <w:r w:rsidR="00E10E83">
        <w:rPr>
          <w:rFonts w:eastAsiaTheme="minorEastAsia"/>
          <w:sz w:val="22"/>
          <w:szCs w:val="22"/>
          <w:lang w:eastAsia="zh-CN"/>
        </w:rPr>
        <w:t xml:space="preserve">, the AGC issue caused by higher SCSs was discussed in the last </w:t>
      </w:r>
      <w:r w:rsidR="004108AE">
        <w:rPr>
          <w:rFonts w:eastAsiaTheme="minorEastAsia"/>
          <w:sz w:val="22"/>
          <w:szCs w:val="22"/>
          <w:lang w:eastAsia="zh-CN"/>
        </w:rPr>
        <w:t xml:space="preserve">few </w:t>
      </w:r>
      <w:r w:rsidR="00E10E83">
        <w:rPr>
          <w:rFonts w:eastAsiaTheme="minorEastAsia"/>
          <w:sz w:val="22"/>
          <w:szCs w:val="22"/>
          <w:lang w:eastAsia="zh-CN"/>
        </w:rPr>
        <w:t>meeting</w:t>
      </w:r>
      <w:r w:rsidR="004108AE">
        <w:rPr>
          <w:rFonts w:eastAsiaTheme="minorEastAsia"/>
          <w:sz w:val="22"/>
          <w:szCs w:val="22"/>
          <w:lang w:eastAsia="zh-CN"/>
        </w:rPr>
        <w:t>s</w:t>
      </w:r>
      <w:r w:rsidR="00E10E83">
        <w:rPr>
          <w:rFonts w:eastAsiaTheme="minorEastAsia"/>
          <w:sz w:val="22"/>
          <w:szCs w:val="22"/>
          <w:lang w:eastAsia="zh-CN"/>
        </w:rPr>
        <w:t xml:space="preserve"> as well</w:t>
      </w:r>
      <w:r w:rsidR="00AC5A21">
        <w:rPr>
          <w:rFonts w:eastAsiaTheme="minorEastAsia"/>
          <w:sz w:val="22"/>
          <w:szCs w:val="22"/>
          <w:lang w:eastAsia="zh-CN"/>
        </w:rPr>
        <w:t>. However, there was no appropriate method to address this issue.</w:t>
      </w:r>
      <w:r w:rsidR="001E1000">
        <w:rPr>
          <w:rFonts w:eastAsiaTheme="minorEastAsia"/>
          <w:sz w:val="22"/>
          <w:szCs w:val="22"/>
          <w:lang w:eastAsia="zh-CN"/>
        </w:rPr>
        <w:t xml:space="preserve"> According to the guidance from RAN plenary, </w:t>
      </w:r>
      <w:r w:rsidR="001E1000">
        <w:rPr>
          <w:sz w:val="22"/>
          <w:lang w:eastAsia="zh-CN"/>
        </w:rPr>
        <w:t xml:space="preserve">RAN1 continues the work on dynamic resource pool sharing </w:t>
      </w:r>
      <w:r w:rsidR="001E1000" w:rsidRPr="001E1000">
        <w:rPr>
          <w:sz w:val="22"/>
          <w:lang w:eastAsia="zh-CN"/>
        </w:rPr>
        <w:t>based on existing agreements</w:t>
      </w:r>
      <w:r w:rsidR="001E1000">
        <w:rPr>
          <w:sz w:val="22"/>
          <w:lang w:eastAsia="zh-CN"/>
        </w:rPr>
        <w:t xml:space="preserve">. </w:t>
      </w:r>
      <w:r w:rsidR="001E1000" w:rsidRPr="001E1000">
        <w:rPr>
          <w:sz w:val="22"/>
          <w:lang w:eastAsia="zh-CN"/>
        </w:rPr>
        <w:t>Since higher SCS</w:t>
      </w:r>
      <w:r w:rsidR="0088625F">
        <w:rPr>
          <w:sz w:val="22"/>
          <w:lang w:eastAsia="zh-CN"/>
        </w:rPr>
        <w:t>s</w:t>
      </w:r>
      <w:r w:rsidR="001E1000" w:rsidRPr="001E1000">
        <w:rPr>
          <w:sz w:val="22"/>
          <w:lang w:eastAsia="zh-CN"/>
        </w:rPr>
        <w:t xml:space="preserve"> ha</w:t>
      </w:r>
      <w:r w:rsidR="0088625F">
        <w:rPr>
          <w:sz w:val="22"/>
          <w:lang w:eastAsia="zh-CN"/>
        </w:rPr>
        <w:t>ve</w:t>
      </w:r>
      <w:r w:rsidR="001E1000" w:rsidRPr="001E1000">
        <w:rPr>
          <w:sz w:val="22"/>
          <w:lang w:eastAsia="zh-CN"/>
        </w:rPr>
        <w:t xml:space="preserve"> not been agreed yet, we think we should continue to study dynamic resource sharing with the SCS of 15kHz only.</w:t>
      </w:r>
      <w:r w:rsidR="004108AE">
        <w:rPr>
          <w:sz w:val="22"/>
          <w:lang w:eastAsia="zh-CN"/>
        </w:rPr>
        <w:t xml:space="preserve"> </w:t>
      </w:r>
    </w:p>
    <w:p w14:paraId="495CC6F2" w14:textId="694C9A15" w:rsidR="001E1000" w:rsidRDefault="001E1000" w:rsidP="001E1000">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665EB">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RAN1 continues to study dynamic resource pool sharing with the SCS of 15kHz only.</w:t>
      </w:r>
    </w:p>
    <w:p w14:paraId="5226BEAB" w14:textId="096E912F" w:rsidR="002C7F95" w:rsidRDefault="00A12FF8" w:rsidP="00664505">
      <w:pPr>
        <w:pStyle w:val="a0"/>
        <w:rPr>
          <w:rFonts w:eastAsiaTheme="minorEastAsia"/>
          <w:sz w:val="22"/>
          <w:szCs w:val="22"/>
          <w:lang w:eastAsia="zh-CN"/>
        </w:rPr>
      </w:pPr>
      <w:r>
        <w:rPr>
          <w:rFonts w:eastAsiaTheme="minorEastAsia"/>
          <w:sz w:val="22"/>
          <w:szCs w:val="22"/>
          <w:lang w:eastAsia="zh-CN"/>
        </w:rPr>
        <w:t xml:space="preserve">From the discussion and analysis in </w:t>
      </w:r>
      <w:r w:rsidR="00D46338">
        <w:rPr>
          <w:rFonts w:eastAsiaTheme="minorEastAsia"/>
          <w:sz w:val="22"/>
          <w:szCs w:val="22"/>
          <w:lang w:eastAsia="zh-CN"/>
        </w:rPr>
        <w:t>the above</w:t>
      </w:r>
      <w:r>
        <w:rPr>
          <w:rFonts w:eastAsiaTheme="minorEastAsia"/>
          <w:sz w:val="22"/>
          <w:szCs w:val="22"/>
          <w:lang w:eastAsia="zh-CN"/>
        </w:rPr>
        <w:t xml:space="preserve">, the different definitions of logical subframes/slots in LTE and NR SL are mentioned for several times and it is related </w:t>
      </w:r>
      <w:r w:rsidR="00D46338">
        <w:rPr>
          <w:rFonts w:eastAsiaTheme="minorEastAsia"/>
          <w:sz w:val="22"/>
          <w:szCs w:val="22"/>
          <w:lang w:eastAsia="zh-CN"/>
        </w:rPr>
        <w:t>to the shared information by LTE SL</w:t>
      </w:r>
      <w:r w:rsidR="00F129FB">
        <w:rPr>
          <w:rFonts w:eastAsiaTheme="minorEastAsia"/>
          <w:sz w:val="22"/>
          <w:szCs w:val="22"/>
          <w:lang w:eastAsia="zh-CN"/>
        </w:rPr>
        <w:t xml:space="preserve"> </w:t>
      </w:r>
      <w:r w:rsidR="00F129FB">
        <w:rPr>
          <w:rFonts w:eastAsiaTheme="minorEastAsia" w:hint="eastAsia"/>
          <w:sz w:val="22"/>
          <w:szCs w:val="22"/>
          <w:lang w:eastAsia="zh-CN"/>
        </w:rPr>
        <w:t>module</w:t>
      </w:r>
      <w:r w:rsidR="00D46338">
        <w:rPr>
          <w:rFonts w:eastAsiaTheme="minorEastAsia"/>
          <w:sz w:val="22"/>
          <w:szCs w:val="22"/>
          <w:lang w:eastAsia="zh-CN"/>
        </w:rPr>
        <w:t>, resource exclusion of NR</w:t>
      </w:r>
      <w:r w:rsidR="00196F5C">
        <w:rPr>
          <w:rFonts w:eastAsiaTheme="minorEastAsia"/>
          <w:sz w:val="22"/>
          <w:szCs w:val="22"/>
          <w:lang w:eastAsia="zh-CN"/>
        </w:rPr>
        <w:t xml:space="preserve"> SL</w:t>
      </w:r>
      <w:r w:rsidR="00D46338">
        <w:rPr>
          <w:rFonts w:eastAsiaTheme="minorEastAsia"/>
          <w:sz w:val="22"/>
          <w:szCs w:val="22"/>
          <w:lang w:eastAsia="zh-CN"/>
        </w:rPr>
        <w:t xml:space="preserve"> </w:t>
      </w:r>
      <w:r w:rsidR="00F129FB">
        <w:rPr>
          <w:rFonts w:eastAsiaTheme="minorEastAsia"/>
          <w:sz w:val="22"/>
          <w:szCs w:val="22"/>
          <w:lang w:eastAsia="zh-CN"/>
        </w:rPr>
        <w:t>module</w:t>
      </w:r>
      <w:r w:rsidR="00D46338">
        <w:rPr>
          <w:rFonts w:eastAsiaTheme="minorEastAsia"/>
          <w:sz w:val="22"/>
          <w:szCs w:val="22"/>
          <w:lang w:eastAsia="zh-CN"/>
        </w:rPr>
        <w:t xml:space="preserve"> and the solution to address the AGC issue. </w:t>
      </w:r>
      <w:r w:rsidR="00025F4B">
        <w:rPr>
          <w:rFonts w:eastAsiaTheme="minorEastAsia"/>
          <w:sz w:val="22"/>
          <w:szCs w:val="22"/>
          <w:lang w:eastAsia="zh-CN"/>
        </w:rPr>
        <w:t xml:space="preserve">It should be noted that all of UE behaviors for LTE </w:t>
      </w:r>
      <w:r w:rsidR="00C91729">
        <w:rPr>
          <w:rFonts w:eastAsiaTheme="minorEastAsia"/>
          <w:sz w:val="22"/>
          <w:szCs w:val="22"/>
          <w:lang w:eastAsia="zh-CN"/>
        </w:rPr>
        <w:t xml:space="preserve">SL </w:t>
      </w:r>
      <w:r w:rsidR="00025F4B">
        <w:rPr>
          <w:rFonts w:eastAsiaTheme="minorEastAsia"/>
          <w:sz w:val="22"/>
          <w:szCs w:val="22"/>
          <w:lang w:eastAsia="zh-CN"/>
        </w:rPr>
        <w:t xml:space="preserve">mode 4 operate in the set of logical subframes rather than physical time and </w:t>
      </w:r>
      <w:r w:rsidR="00930809">
        <w:rPr>
          <w:rFonts w:eastAsiaTheme="minorEastAsia" w:hint="eastAsia"/>
          <w:sz w:val="22"/>
          <w:szCs w:val="22"/>
          <w:lang w:eastAsia="zh-CN"/>
        </w:rPr>
        <w:t>it</w:t>
      </w:r>
      <w:r w:rsidR="00195B3B">
        <w:rPr>
          <w:rFonts w:eastAsiaTheme="minorEastAsia"/>
          <w:sz w:val="22"/>
          <w:szCs w:val="22"/>
          <w:lang w:eastAsia="zh-CN"/>
        </w:rPr>
        <w:t xml:space="preserve"> is</w:t>
      </w:r>
      <w:r w:rsidR="00025F4B">
        <w:rPr>
          <w:rFonts w:eastAsiaTheme="minorEastAsia"/>
          <w:sz w:val="22"/>
          <w:szCs w:val="22"/>
          <w:lang w:eastAsia="zh-CN"/>
        </w:rPr>
        <w:t xml:space="preserve"> </w:t>
      </w:r>
      <w:r w:rsidR="00930809">
        <w:rPr>
          <w:rFonts w:eastAsiaTheme="minorEastAsia" w:hint="eastAsia"/>
          <w:sz w:val="22"/>
          <w:szCs w:val="22"/>
          <w:lang w:eastAsia="zh-CN"/>
        </w:rPr>
        <w:t>the</w:t>
      </w:r>
      <w:r w:rsidR="00930809">
        <w:rPr>
          <w:rFonts w:eastAsiaTheme="minorEastAsia"/>
          <w:sz w:val="22"/>
          <w:szCs w:val="22"/>
          <w:lang w:eastAsia="zh-CN"/>
        </w:rPr>
        <w:t xml:space="preserve"> </w:t>
      </w:r>
      <w:r w:rsidR="00930809">
        <w:rPr>
          <w:rFonts w:eastAsiaTheme="minorEastAsia" w:hint="eastAsia"/>
          <w:sz w:val="22"/>
          <w:szCs w:val="22"/>
          <w:lang w:eastAsia="zh-CN"/>
        </w:rPr>
        <w:t>same</w:t>
      </w:r>
      <w:r w:rsidR="00930809">
        <w:rPr>
          <w:rFonts w:eastAsiaTheme="minorEastAsia"/>
          <w:sz w:val="22"/>
          <w:szCs w:val="22"/>
          <w:lang w:eastAsia="zh-CN"/>
        </w:rPr>
        <w:t xml:space="preserve"> </w:t>
      </w:r>
      <w:r w:rsidR="00025F4B">
        <w:rPr>
          <w:rFonts w:eastAsiaTheme="minorEastAsia"/>
          <w:sz w:val="22"/>
          <w:szCs w:val="22"/>
          <w:lang w:eastAsia="zh-CN"/>
        </w:rPr>
        <w:t xml:space="preserve">for NR SL mode 2. </w:t>
      </w:r>
      <w:r w:rsidR="00C91729">
        <w:rPr>
          <w:rFonts w:eastAsiaTheme="minorEastAsia"/>
          <w:sz w:val="22"/>
          <w:szCs w:val="22"/>
          <w:lang w:eastAsia="zh-CN"/>
        </w:rPr>
        <w:t xml:space="preserve">If </w:t>
      </w:r>
      <w:r w:rsidR="005645D2">
        <w:rPr>
          <w:rFonts w:eastAsiaTheme="minorEastAsia"/>
          <w:sz w:val="22"/>
          <w:szCs w:val="22"/>
          <w:lang w:eastAsia="zh-CN"/>
        </w:rPr>
        <w:t xml:space="preserve">we do not attach importance to the </w:t>
      </w:r>
      <w:r w:rsidR="00592C42">
        <w:rPr>
          <w:rFonts w:eastAsiaTheme="minorEastAsia"/>
          <w:sz w:val="22"/>
          <w:szCs w:val="22"/>
          <w:lang w:eastAsia="zh-CN"/>
        </w:rPr>
        <w:t>issue</w:t>
      </w:r>
      <w:r w:rsidR="005645D2">
        <w:rPr>
          <w:rFonts w:eastAsiaTheme="minorEastAsia"/>
          <w:sz w:val="22"/>
          <w:szCs w:val="22"/>
          <w:lang w:eastAsia="zh-CN"/>
        </w:rPr>
        <w:t xml:space="preserve"> of logical subframes/slots </w:t>
      </w:r>
      <w:r w:rsidR="00E769BE">
        <w:rPr>
          <w:rFonts w:eastAsiaTheme="minorEastAsia" w:hint="eastAsia"/>
          <w:sz w:val="22"/>
          <w:szCs w:val="22"/>
          <w:lang w:eastAsia="zh-CN"/>
        </w:rPr>
        <w:t>during</w:t>
      </w:r>
      <w:r w:rsidR="00E769BE">
        <w:rPr>
          <w:rFonts w:eastAsiaTheme="minorEastAsia"/>
          <w:sz w:val="22"/>
          <w:szCs w:val="22"/>
          <w:lang w:eastAsia="zh-CN"/>
        </w:rPr>
        <w:t xml:space="preserve"> </w:t>
      </w:r>
      <w:r w:rsidR="00E769BE">
        <w:rPr>
          <w:rFonts w:eastAsiaTheme="minorEastAsia" w:hint="eastAsia"/>
          <w:sz w:val="22"/>
          <w:szCs w:val="22"/>
          <w:lang w:eastAsia="zh-CN"/>
        </w:rPr>
        <w:t>the</w:t>
      </w:r>
      <w:r w:rsidR="00E769BE">
        <w:rPr>
          <w:rFonts w:eastAsiaTheme="minorEastAsia"/>
          <w:sz w:val="22"/>
          <w:szCs w:val="22"/>
          <w:lang w:eastAsia="zh-CN"/>
        </w:rPr>
        <w:t xml:space="preserve"> design phase</w:t>
      </w:r>
      <w:r w:rsidR="005645D2">
        <w:rPr>
          <w:rFonts w:eastAsiaTheme="minorEastAsia"/>
          <w:sz w:val="22"/>
          <w:szCs w:val="22"/>
          <w:lang w:eastAsia="zh-CN"/>
        </w:rPr>
        <w:t xml:space="preserve">, the </w:t>
      </w:r>
      <w:r w:rsidR="003A287F">
        <w:rPr>
          <w:rFonts w:eastAsiaTheme="minorEastAsia"/>
          <w:sz w:val="22"/>
          <w:szCs w:val="22"/>
          <w:lang w:eastAsia="zh-CN"/>
        </w:rPr>
        <w:t xml:space="preserve">selected </w:t>
      </w:r>
      <w:r w:rsidR="006E7D73">
        <w:rPr>
          <w:rFonts w:eastAsiaTheme="minorEastAsia"/>
          <w:sz w:val="22"/>
          <w:szCs w:val="22"/>
          <w:lang w:eastAsia="zh-CN"/>
        </w:rPr>
        <w:t>solution</w:t>
      </w:r>
      <w:r w:rsidR="005341F9">
        <w:rPr>
          <w:rFonts w:eastAsiaTheme="minorEastAsia"/>
          <w:sz w:val="22"/>
          <w:szCs w:val="22"/>
          <w:lang w:eastAsia="zh-CN"/>
        </w:rPr>
        <w:t xml:space="preserve"> for dynamic resource pool sharing may </w:t>
      </w:r>
      <w:r w:rsidR="00EB248D">
        <w:rPr>
          <w:rFonts w:eastAsiaTheme="minorEastAsia"/>
          <w:sz w:val="22"/>
          <w:szCs w:val="22"/>
          <w:lang w:eastAsia="zh-CN"/>
        </w:rPr>
        <w:t>not be feasible in the end from the perspective of current specification</w:t>
      </w:r>
      <w:r w:rsidR="00C12F02">
        <w:rPr>
          <w:rFonts w:eastAsiaTheme="minorEastAsia"/>
          <w:sz w:val="22"/>
          <w:szCs w:val="22"/>
          <w:lang w:eastAsia="zh-CN"/>
        </w:rPr>
        <w:t xml:space="preserve"> even for the SCS of 15kHz</w:t>
      </w:r>
      <w:r w:rsidR="00EB248D">
        <w:rPr>
          <w:rFonts w:eastAsiaTheme="minorEastAsia"/>
          <w:sz w:val="22"/>
          <w:szCs w:val="22"/>
          <w:lang w:eastAsia="zh-CN"/>
        </w:rPr>
        <w:t>.</w:t>
      </w:r>
    </w:p>
    <w:p w14:paraId="5FDC9374" w14:textId="75918E18" w:rsidR="00EB248D" w:rsidRDefault="00EB248D" w:rsidP="00EB248D">
      <w:pPr>
        <w:pStyle w:val="a0"/>
        <w:spacing w:beforeLines="50" w:before="120"/>
        <w:rPr>
          <w:rFonts w:eastAsia="宋体"/>
          <w:b/>
          <w:sz w:val="22"/>
          <w:szCs w:val="22"/>
          <w:lang w:eastAsia="zh-CN"/>
        </w:rPr>
      </w:pPr>
      <w:r>
        <w:rPr>
          <w:rFonts w:eastAsia="宋体"/>
          <w:b/>
          <w:sz w:val="22"/>
          <w:szCs w:val="22"/>
          <w:lang w:eastAsia="zh-CN"/>
        </w:rPr>
        <w:t xml:space="preserve">Observation </w:t>
      </w:r>
      <w:r w:rsidR="003B3E07">
        <w:rPr>
          <w:rFonts w:eastAsia="宋体"/>
          <w:b/>
          <w:sz w:val="22"/>
          <w:szCs w:val="22"/>
          <w:lang w:eastAsia="zh-CN"/>
        </w:rPr>
        <w:t>5</w:t>
      </w:r>
      <w:r>
        <w:rPr>
          <w:rFonts w:eastAsia="宋体" w:hint="eastAsia"/>
          <w:b/>
          <w:sz w:val="22"/>
          <w:szCs w:val="22"/>
          <w:lang w:eastAsia="zh-CN"/>
        </w:rPr>
        <w:t>:</w:t>
      </w:r>
      <w:r>
        <w:rPr>
          <w:rFonts w:eastAsia="宋体"/>
          <w:b/>
          <w:sz w:val="22"/>
          <w:szCs w:val="22"/>
          <w:lang w:eastAsia="zh-CN"/>
        </w:rPr>
        <w:t xml:space="preserve"> The definition </w:t>
      </w:r>
      <w:r w:rsidR="003557FE">
        <w:rPr>
          <w:rFonts w:eastAsia="宋体"/>
          <w:b/>
          <w:sz w:val="22"/>
          <w:szCs w:val="22"/>
          <w:lang w:eastAsia="zh-CN"/>
        </w:rPr>
        <w:t>for the set of</w:t>
      </w:r>
      <w:r>
        <w:rPr>
          <w:rFonts w:eastAsia="宋体"/>
          <w:b/>
          <w:sz w:val="22"/>
          <w:szCs w:val="22"/>
          <w:lang w:eastAsia="zh-CN"/>
        </w:rPr>
        <w:t xml:space="preserve"> logical subframes in LTE SL mode 4 is different </w:t>
      </w:r>
      <w:r w:rsidR="00CE204F">
        <w:rPr>
          <w:rFonts w:eastAsia="宋体"/>
          <w:b/>
          <w:sz w:val="22"/>
          <w:szCs w:val="22"/>
          <w:lang w:eastAsia="zh-CN"/>
        </w:rPr>
        <w:t>from</w:t>
      </w:r>
      <w:r>
        <w:rPr>
          <w:rFonts w:eastAsia="宋体"/>
          <w:b/>
          <w:sz w:val="22"/>
          <w:szCs w:val="22"/>
          <w:lang w:eastAsia="zh-CN"/>
        </w:rPr>
        <w:t xml:space="preserve"> the definition </w:t>
      </w:r>
      <w:r w:rsidR="003557FE">
        <w:rPr>
          <w:rFonts w:eastAsia="宋体"/>
          <w:b/>
          <w:sz w:val="22"/>
          <w:szCs w:val="22"/>
          <w:lang w:eastAsia="zh-CN"/>
        </w:rPr>
        <w:t xml:space="preserve">for the set of </w:t>
      </w:r>
      <w:r>
        <w:rPr>
          <w:rFonts w:eastAsia="宋体"/>
          <w:b/>
          <w:sz w:val="22"/>
          <w:szCs w:val="22"/>
          <w:lang w:eastAsia="zh-CN"/>
        </w:rPr>
        <w:t>logical slots in NR SL mode 2.</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7FFA7BCA"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the mechanism of dynamic resource pool sharing</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736B4343" w14:textId="77777777" w:rsidR="00EA6FAB" w:rsidRDefault="00EA6FAB" w:rsidP="00EA6FAB">
      <w:pPr>
        <w:pStyle w:val="a0"/>
        <w:spacing w:beforeLines="50" w:before="120"/>
        <w:rPr>
          <w:rFonts w:eastAsia="宋体"/>
          <w:b/>
          <w:sz w:val="22"/>
          <w:szCs w:val="22"/>
          <w:lang w:eastAsia="zh-CN"/>
        </w:rPr>
      </w:pPr>
      <w:r>
        <w:rPr>
          <w:rFonts w:eastAsia="宋体"/>
          <w:b/>
          <w:sz w:val="22"/>
          <w:szCs w:val="22"/>
          <w:lang w:eastAsia="zh-CN"/>
        </w:rPr>
        <w:t>Observation 1</w:t>
      </w:r>
      <w:r w:rsidRPr="00545A51">
        <w:rPr>
          <w:rFonts w:eastAsia="宋体"/>
          <w:b/>
          <w:sz w:val="22"/>
          <w:szCs w:val="22"/>
          <w:lang w:eastAsia="zh-CN"/>
        </w:rPr>
        <w:t xml:space="preserve">: </w:t>
      </w:r>
      <w:r>
        <w:rPr>
          <w:rFonts w:eastAsia="宋体"/>
          <w:b/>
          <w:sz w:val="22"/>
          <w:szCs w:val="22"/>
          <w:lang w:eastAsia="zh-CN"/>
        </w:rPr>
        <w:t>The set B generated by LTE SL module is not suitable for NR SL module.</w:t>
      </w:r>
    </w:p>
    <w:p w14:paraId="37E92FED" w14:textId="77777777" w:rsidR="00EA6FAB" w:rsidRDefault="00EA6FAB" w:rsidP="00EA6FAB">
      <w:pPr>
        <w:pStyle w:val="a0"/>
        <w:spacing w:beforeLines="50" w:before="120"/>
        <w:rPr>
          <w:rFonts w:eastAsiaTheme="minorEastAsia"/>
          <w:b/>
          <w:sz w:val="22"/>
          <w:szCs w:val="22"/>
          <w:lang w:eastAsia="zh-CN"/>
        </w:rPr>
      </w:pPr>
      <w:r w:rsidRPr="00F77901">
        <w:rPr>
          <w:rFonts w:eastAsiaTheme="minorEastAsia" w:hint="eastAsia"/>
          <w:b/>
          <w:sz w:val="22"/>
          <w:szCs w:val="22"/>
          <w:lang w:eastAsia="zh-CN"/>
        </w:rPr>
        <w:t>O</w:t>
      </w:r>
      <w:r w:rsidRPr="00F77901">
        <w:rPr>
          <w:rFonts w:eastAsiaTheme="minorEastAsia"/>
          <w:b/>
          <w:sz w:val="22"/>
          <w:szCs w:val="22"/>
          <w:lang w:eastAsia="zh-CN"/>
        </w:rPr>
        <w:t xml:space="preserve">bservation </w:t>
      </w:r>
      <w:r>
        <w:rPr>
          <w:rFonts w:eastAsiaTheme="minorEastAsia"/>
          <w:b/>
          <w:sz w:val="22"/>
          <w:szCs w:val="22"/>
          <w:lang w:eastAsia="zh-CN"/>
        </w:rPr>
        <w:t>2</w:t>
      </w:r>
      <w:r w:rsidRPr="00F77901">
        <w:rPr>
          <w:rFonts w:eastAsiaTheme="minorEastAsia"/>
          <w:b/>
          <w:sz w:val="22"/>
          <w:szCs w:val="22"/>
          <w:lang w:eastAsia="zh-CN"/>
        </w:rPr>
        <w:t>:</w:t>
      </w:r>
      <w:r>
        <w:rPr>
          <w:rFonts w:eastAsiaTheme="minorEastAsia"/>
          <w:b/>
          <w:sz w:val="22"/>
          <w:szCs w:val="22"/>
          <w:lang w:eastAsia="zh-CN"/>
        </w:rPr>
        <w:t xml:space="preserve"> For the AGC issue due to PSFCH transmissions of NR SL, alternative 1 will lead to a significant impact on HARQ feedbacks procedure, especially for groupcast option 1 (i.e., NACK-only based feedback).</w:t>
      </w:r>
    </w:p>
    <w:p w14:paraId="07E0616E" w14:textId="77777777" w:rsidR="00EA6FAB" w:rsidRPr="00F77901" w:rsidRDefault="00EA6FAB" w:rsidP="00EA6FAB">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bservation 3: For the AGC issue due to PSFCH transmissions of NR SL, alternative 1 doesn’t guarantee that the transmission of PSFCH will not cause interference to LTE SL transmission.</w:t>
      </w:r>
    </w:p>
    <w:p w14:paraId="008EC9F3" w14:textId="77777777" w:rsidR="00EA6FAB" w:rsidRDefault="00EA6FAB" w:rsidP="00EA6FAB">
      <w:pPr>
        <w:pStyle w:val="a0"/>
        <w:spacing w:beforeLines="50" w:before="12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 xml:space="preserve">bservation 4: </w:t>
      </w:r>
      <w:r w:rsidRPr="009F5AAF">
        <w:rPr>
          <w:rFonts w:eastAsiaTheme="minorEastAsia"/>
          <w:b/>
          <w:sz w:val="22"/>
          <w:szCs w:val="22"/>
          <w:lang w:eastAsia="zh-CN"/>
        </w:rPr>
        <w:t xml:space="preserve">RSSI is detected within the subframes that may belong to LTE SL resource pool but PSFCH resources are configured </w:t>
      </w:r>
      <w:r>
        <w:rPr>
          <w:rFonts w:eastAsiaTheme="minorEastAsia"/>
          <w:b/>
          <w:sz w:val="22"/>
          <w:szCs w:val="22"/>
          <w:lang w:eastAsia="zh-CN"/>
        </w:rPr>
        <w:t>within the slots of</w:t>
      </w:r>
      <w:r w:rsidRPr="009F5AAF">
        <w:rPr>
          <w:rFonts w:eastAsiaTheme="minorEastAsia"/>
          <w:b/>
          <w:sz w:val="22"/>
          <w:szCs w:val="22"/>
          <w:lang w:eastAsia="zh-CN"/>
        </w:rPr>
        <w:t xml:space="preserve"> NR SL resource pool.</w:t>
      </w:r>
    </w:p>
    <w:p w14:paraId="15F2ED42" w14:textId="77777777" w:rsidR="00EA6FAB" w:rsidRDefault="00EA6FAB" w:rsidP="00EA6FAB">
      <w:pPr>
        <w:pStyle w:val="a0"/>
        <w:spacing w:beforeLines="50" w:before="120"/>
        <w:rPr>
          <w:rFonts w:eastAsia="宋体"/>
          <w:b/>
          <w:sz w:val="22"/>
          <w:szCs w:val="22"/>
          <w:lang w:eastAsia="zh-CN"/>
        </w:rPr>
      </w:pPr>
      <w:r>
        <w:rPr>
          <w:rFonts w:eastAsia="宋体"/>
          <w:b/>
          <w:sz w:val="22"/>
          <w:szCs w:val="22"/>
          <w:lang w:eastAsia="zh-CN"/>
        </w:rPr>
        <w:t>Observation 5</w:t>
      </w:r>
      <w:r>
        <w:rPr>
          <w:rFonts w:eastAsia="宋体" w:hint="eastAsia"/>
          <w:b/>
          <w:sz w:val="22"/>
          <w:szCs w:val="22"/>
          <w:lang w:eastAsia="zh-CN"/>
        </w:rPr>
        <w:t>:</w:t>
      </w:r>
      <w:r>
        <w:rPr>
          <w:rFonts w:eastAsia="宋体"/>
          <w:b/>
          <w:sz w:val="22"/>
          <w:szCs w:val="22"/>
          <w:lang w:eastAsia="zh-CN"/>
        </w:rPr>
        <w:t xml:space="preserve"> The definition for the set of logical subframes in LTE SL mode 4 is different from the definition for the set of logical slots in NR SL mode 2.</w:t>
      </w:r>
    </w:p>
    <w:p w14:paraId="0BECE1E9" w14:textId="77777777" w:rsidR="00597AA5" w:rsidRDefault="00597AA5" w:rsidP="00597AA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 xml:space="preserve">Dynamic </w:t>
      </w:r>
      <w:r>
        <w:rPr>
          <w:rFonts w:eastAsia="宋体" w:hint="eastAsia"/>
          <w:b/>
          <w:sz w:val="22"/>
          <w:szCs w:val="22"/>
          <w:lang w:eastAsia="zh-CN"/>
        </w:rPr>
        <w:t>resource</w:t>
      </w:r>
      <w:r>
        <w:rPr>
          <w:rFonts w:eastAsia="宋体"/>
          <w:b/>
          <w:sz w:val="22"/>
          <w:szCs w:val="22"/>
          <w:lang w:eastAsia="zh-CN"/>
        </w:rPr>
        <w:t xml:space="preserve"> pool </w:t>
      </w:r>
      <w:r>
        <w:rPr>
          <w:rFonts w:eastAsia="宋体" w:hint="eastAsia"/>
          <w:b/>
          <w:sz w:val="22"/>
          <w:szCs w:val="22"/>
          <w:lang w:eastAsia="zh-CN"/>
        </w:rPr>
        <w:t>sharing</w:t>
      </w:r>
      <w:r>
        <w:rPr>
          <w:rFonts w:eastAsia="宋体"/>
          <w:b/>
          <w:sz w:val="22"/>
          <w:szCs w:val="22"/>
          <w:lang w:eastAsia="zh-CN"/>
        </w:rPr>
        <w:t xml:space="preserve"> between LTE SL and NR SL </w:t>
      </w:r>
      <w:r>
        <w:rPr>
          <w:rFonts w:eastAsia="宋体" w:hint="eastAsia"/>
          <w:b/>
          <w:sz w:val="22"/>
          <w:szCs w:val="22"/>
          <w:lang w:eastAsia="zh-CN"/>
        </w:rPr>
        <w:t>should</w:t>
      </w:r>
      <w:r>
        <w:rPr>
          <w:rFonts w:eastAsia="宋体"/>
          <w:b/>
          <w:sz w:val="22"/>
          <w:szCs w:val="22"/>
          <w:lang w:eastAsia="zh-CN"/>
        </w:rPr>
        <w:t xml:space="preserve"> be supported.</w:t>
      </w:r>
    </w:p>
    <w:p w14:paraId="54B57D7D" w14:textId="77777777" w:rsidR="00597AA5" w:rsidRPr="00B6231D" w:rsidRDefault="00597AA5" w:rsidP="00597AA5">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2: </w:t>
      </w:r>
      <w:r w:rsidRPr="00B6231D">
        <w:rPr>
          <w:rFonts w:eastAsia="MS Mincho"/>
          <w:b/>
          <w:sz w:val="22"/>
          <w:szCs w:val="22"/>
          <w:lang w:val="en-GB" w:eastAsia="ja-JP"/>
        </w:rPr>
        <w:t xml:space="preserve">For dynamic resource pool sharing, the </w:t>
      </w:r>
      <w:r>
        <w:rPr>
          <w:rFonts w:eastAsia="MS Mincho"/>
          <w:b/>
          <w:sz w:val="22"/>
          <w:szCs w:val="22"/>
          <w:lang w:val="en-GB" w:eastAsia="ja-JP"/>
        </w:rPr>
        <w:t xml:space="preserve">sensing and resource reservation </w:t>
      </w:r>
      <w:r w:rsidRPr="00B6231D">
        <w:rPr>
          <w:rFonts w:eastAsia="MS Mincho"/>
          <w:b/>
          <w:sz w:val="22"/>
          <w:szCs w:val="22"/>
          <w:lang w:val="en-GB" w:eastAsia="ja-JP"/>
        </w:rPr>
        <w:t>information shared by LTE SL module to NR SL module</w:t>
      </w:r>
      <w:r>
        <w:rPr>
          <w:rFonts w:eastAsia="MS Mincho"/>
          <w:b/>
          <w:sz w:val="22"/>
          <w:szCs w:val="22"/>
          <w:lang w:val="en-GB" w:eastAsia="ja-JP"/>
        </w:rPr>
        <w:t xml:space="preserve"> includes</w:t>
      </w:r>
      <w:r w:rsidRPr="00B6231D">
        <w:rPr>
          <w:rFonts w:eastAsia="MS Mincho"/>
          <w:b/>
          <w:sz w:val="22"/>
          <w:szCs w:val="22"/>
          <w:lang w:val="en-GB" w:eastAsia="ja-JP"/>
        </w:rPr>
        <w:t xml:space="preserve"> </w:t>
      </w:r>
      <w:r>
        <w:rPr>
          <w:rFonts w:eastAsia="MS Mincho"/>
          <w:b/>
          <w:sz w:val="22"/>
          <w:szCs w:val="22"/>
          <w:lang w:val="en-GB" w:eastAsia="ja-JP"/>
        </w:rPr>
        <w:t xml:space="preserve">at least </w:t>
      </w:r>
      <w:r w:rsidRPr="00B6231D">
        <w:rPr>
          <w:rFonts w:eastAsia="MS Mincho"/>
          <w:b/>
          <w:sz w:val="22"/>
          <w:szCs w:val="22"/>
          <w:lang w:val="en-GB" w:eastAsia="ja-JP"/>
        </w:rPr>
        <w:t>the following parameters:</w:t>
      </w:r>
    </w:p>
    <w:p w14:paraId="519C0F42" w14:textId="77777777" w:rsidR="00597AA5" w:rsidRPr="00B6231D"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Time and frequency location of reserved resources by other LTE </w:t>
      </w:r>
      <w:r>
        <w:rPr>
          <w:rFonts w:eastAsia="MS Mincho"/>
          <w:b/>
          <w:sz w:val="22"/>
          <w:szCs w:val="22"/>
          <w:lang w:val="en-GB" w:eastAsia="ja-JP"/>
        </w:rPr>
        <w:t xml:space="preserve">SL </w:t>
      </w:r>
      <w:r w:rsidRPr="00B6231D">
        <w:rPr>
          <w:rFonts w:eastAsia="MS Mincho"/>
          <w:b/>
          <w:sz w:val="22"/>
          <w:szCs w:val="22"/>
          <w:lang w:val="en-GB" w:eastAsia="ja-JP"/>
        </w:rPr>
        <w:t>UEs, determined based on decoded SCIs</w:t>
      </w:r>
    </w:p>
    <w:p w14:paraId="6B023190" w14:textId="77777777" w:rsidR="00597AA5" w:rsidRPr="00B6231D"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SL RSRP measurement results</w:t>
      </w:r>
    </w:p>
    <w:p w14:paraId="4E34524E" w14:textId="77777777" w:rsidR="00597AA5" w:rsidRPr="00B6231D"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Resource reservation periods based on decoded SCI</w:t>
      </w:r>
      <w:r>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484650E1" w14:textId="77777777" w:rsidR="00597AA5" w:rsidRPr="00B6231D"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Priority based on decoded SCI</w:t>
      </w:r>
      <w:r>
        <w:rPr>
          <w:rFonts w:eastAsia="MS Mincho"/>
          <w:b/>
          <w:sz w:val="22"/>
          <w:szCs w:val="22"/>
          <w:lang w:val="en-GB" w:eastAsia="ja-JP"/>
        </w:rPr>
        <w:t>s</w:t>
      </w:r>
      <w:r w:rsidRPr="00B6231D">
        <w:rPr>
          <w:rFonts w:eastAsia="MS Mincho"/>
          <w:b/>
          <w:sz w:val="22"/>
          <w:szCs w:val="22"/>
          <w:lang w:val="en-GB" w:eastAsia="ja-JP"/>
        </w:rPr>
        <w:t xml:space="preserve"> and for own LTE SL transmissions</w:t>
      </w:r>
    </w:p>
    <w:p w14:paraId="4C9999B6" w14:textId="77777777" w:rsidR="00597AA5" w:rsidRPr="00B6231D"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Time and frequency location of resources used for own LTE SL transmissions</w:t>
      </w:r>
    </w:p>
    <w:p w14:paraId="3BAAAA04" w14:textId="77777777" w:rsidR="00597AA5" w:rsidRDefault="00597AA5" w:rsidP="00597AA5">
      <w:pPr>
        <w:widowControl w:val="0"/>
        <w:numPr>
          <w:ilvl w:val="0"/>
          <w:numId w:val="23"/>
        </w:numPr>
        <w:autoSpaceDE w:val="0"/>
        <w:autoSpaceDN w:val="0"/>
        <w:jc w:val="both"/>
        <w:rPr>
          <w:rFonts w:eastAsia="MS Mincho"/>
          <w:b/>
          <w:sz w:val="22"/>
          <w:szCs w:val="22"/>
          <w:lang w:val="en-GB" w:eastAsia="ja-JP"/>
        </w:rPr>
      </w:pPr>
      <w:r w:rsidRPr="00B6231D">
        <w:rPr>
          <w:rFonts w:eastAsia="MS Mincho"/>
          <w:b/>
          <w:sz w:val="22"/>
          <w:szCs w:val="22"/>
          <w:lang w:val="en-GB" w:eastAsia="ja-JP"/>
        </w:rPr>
        <w:t xml:space="preserve">Resources corresponding to half-duplex subframes which are not monitored by LTE SL </w:t>
      </w:r>
      <w:r>
        <w:rPr>
          <w:rFonts w:eastAsia="MS Mincho"/>
          <w:b/>
          <w:sz w:val="22"/>
          <w:szCs w:val="22"/>
          <w:lang w:val="en-GB" w:eastAsia="ja-JP"/>
        </w:rPr>
        <w:t>module</w:t>
      </w:r>
    </w:p>
    <w:p w14:paraId="1D493F8F" w14:textId="77777777" w:rsidR="00597AA5" w:rsidRPr="00B6231D" w:rsidRDefault="00597AA5" w:rsidP="00FB6935">
      <w:pPr>
        <w:widowControl w:val="0"/>
        <w:autoSpaceDE w:val="0"/>
        <w:autoSpaceDN w:val="0"/>
        <w:spacing w:afterLines="50" w:after="120"/>
        <w:ind w:left="357"/>
        <w:jc w:val="both"/>
        <w:rPr>
          <w:rFonts w:eastAsia="MS Mincho"/>
          <w:b/>
          <w:sz w:val="22"/>
          <w:szCs w:val="22"/>
          <w:lang w:val="en-GB" w:eastAsia="ja-JP"/>
        </w:rPr>
      </w:pPr>
      <w:r>
        <w:rPr>
          <w:rFonts w:eastAsia="MS Mincho"/>
          <w:b/>
          <w:sz w:val="22"/>
          <w:szCs w:val="22"/>
          <w:lang w:val="en-GB" w:eastAsia="ja-JP"/>
        </w:rPr>
        <w:t xml:space="preserve">It is RAN1’s understanding that NR SL module is aware of the LTE SL logical subframes (i.e., </w:t>
      </w:r>
      <m:oMath>
        <m:d>
          <m:dPr>
            <m:ctrlPr>
              <w:rPr>
                <w:rFonts w:ascii="Cambria Math" w:hAnsi="Cambria Math"/>
                <w:b/>
                <w:i/>
                <w:sz w:val="22"/>
                <w:szCs w:val="22"/>
              </w:rPr>
            </m:ctrlPr>
          </m:dPr>
          <m:e>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0</m:t>
                </m:r>
              </m:sub>
              <m:sup>
                <m:r>
                  <m:rPr>
                    <m:sty m:val="bi"/>
                  </m:rPr>
                  <w:rPr>
                    <w:rFonts w:ascii="Cambria Math" w:hAnsi="Cambria Math"/>
                    <w:sz w:val="22"/>
                    <w:szCs w:val="22"/>
                  </w:rPr>
                  <m:t>SL</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1</m:t>
                </m:r>
              </m:sub>
              <m:sup>
                <m:r>
                  <m:rPr>
                    <m:sty m:val="bi"/>
                  </m:rPr>
                  <w:rPr>
                    <w:rFonts w:ascii="Cambria Math" w:hAnsi="Cambria Math"/>
                    <w:sz w:val="22"/>
                    <w:szCs w:val="22"/>
                  </w:rPr>
                  <m:t>SL</m:t>
                </m:r>
              </m:sup>
            </m:sSubSup>
            <m:r>
              <m:rPr>
                <m:sty m:val="bi"/>
              </m:rP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Tmax</m:t>
                </m:r>
              </m:sub>
              <m:sup>
                <m:r>
                  <m:rPr>
                    <m:sty m:val="bi"/>
                  </m:rPr>
                  <w:rPr>
                    <w:rFonts w:ascii="Cambria Math" w:hAnsi="Cambria Math"/>
                    <w:sz w:val="22"/>
                    <w:szCs w:val="22"/>
                  </w:rPr>
                  <m:t>SL</m:t>
                </m:r>
              </m:sup>
            </m:sSubSup>
          </m:e>
        </m:d>
      </m:oMath>
      <w:r>
        <w:rPr>
          <w:rFonts w:eastAsiaTheme="minorEastAsia" w:hint="eastAsia"/>
          <w:b/>
          <w:sz w:val="22"/>
          <w:szCs w:val="22"/>
          <w:lang w:eastAsia="zh-CN"/>
        </w:rPr>
        <w:t xml:space="preserve"> </w:t>
      </w:r>
      <w:r>
        <w:rPr>
          <w:rFonts w:eastAsiaTheme="minorEastAsia"/>
          <w:b/>
          <w:sz w:val="22"/>
          <w:szCs w:val="22"/>
          <w:lang w:eastAsia="zh-CN"/>
        </w:rPr>
        <w:t>in TS 36.213</w:t>
      </w:r>
      <w:r>
        <w:rPr>
          <w:rFonts w:eastAsia="MS Mincho"/>
          <w:b/>
          <w:sz w:val="22"/>
          <w:szCs w:val="22"/>
          <w:lang w:val="en-GB" w:eastAsia="ja-JP"/>
        </w:rPr>
        <w:t xml:space="preserve">). </w:t>
      </w:r>
    </w:p>
    <w:p w14:paraId="6C375609" w14:textId="77777777" w:rsidR="00597AA5" w:rsidRDefault="00597AA5" w:rsidP="00597AA5">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Pr>
          <w:rFonts w:eastAsia="宋体"/>
          <w:b/>
          <w:sz w:val="22"/>
          <w:szCs w:val="22"/>
          <w:lang w:eastAsia="zh-CN"/>
        </w:rPr>
        <w:t>3</w:t>
      </w:r>
      <w:r w:rsidRPr="00B6231D">
        <w:rPr>
          <w:rFonts w:eastAsia="宋体"/>
          <w:b/>
          <w:sz w:val="22"/>
          <w:szCs w:val="22"/>
          <w:lang w:eastAsia="zh-CN"/>
        </w:rPr>
        <w:t xml:space="preserve">: </w:t>
      </w:r>
      <w:r>
        <w:rPr>
          <w:rFonts w:eastAsia="MS Mincho"/>
          <w:b/>
          <w:sz w:val="22"/>
          <w:szCs w:val="22"/>
          <w:lang w:val="en-GB" w:eastAsia="ja-JP"/>
        </w:rPr>
        <w:t>NR SL module excludes the candidate resource when the candidate resource overlaps with a set of periodic resources in time domain.</w:t>
      </w:r>
    </w:p>
    <w:p w14:paraId="21EC827E" w14:textId="77777777" w:rsidR="00597AA5" w:rsidRPr="00235CC7" w:rsidRDefault="00597AA5" w:rsidP="00597AA5">
      <w:pPr>
        <w:pStyle w:val="af8"/>
        <w:numPr>
          <w:ilvl w:val="0"/>
          <w:numId w:val="23"/>
        </w:numPr>
        <w:ind w:firstLineChars="0"/>
        <w:rPr>
          <w:rFonts w:ascii="Times New Roman" w:eastAsia="MS Mincho" w:hAnsi="Times New Roman" w:cs="Times New Roman"/>
          <w:b/>
          <w:sz w:val="22"/>
          <w:szCs w:val="22"/>
          <w:lang w:val="en-GB" w:eastAsia="ja-JP"/>
        </w:rPr>
      </w:pPr>
      <w:r w:rsidRPr="00235CC7">
        <w:rPr>
          <w:rFonts w:ascii="Times New Roman" w:eastAsia="MS Mincho" w:hAnsi="Times New Roman" w:cs="Times New Roman"/>
          <w:b/>
          <w:sz w:val="22"/>
          <w:szCs w:val="22"/>
          <w:lang w:val="en-GB" w:eastAsia="ja-JP"/>
        </w:rPr>
        <w:t xml:space="preserve">The set of periodic resources is </w:t>
      </w:r>
      <w:r>
        <w:rPr>
          <w:rFonts w:ascii="Times New Roman" w:eastAsia="MS Mincho" w:hAnsi="Times New Roman" w:cs="Times New Roman"/>
          <w:b/>
          <w:sz w:val="22"/>
          <w:szCs w:val="22"/>
          <w:lang w:val="en-GB" w:eastAsia="ja-JP"/>
        </w:rPr>
        <w:t>identified</w:t>
      </w:r>
      <w:r w:rsidRPr="00235CC7">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according to</w:t>
      </w:r>
      <w:r w:rsidRPr="00235CC7">
        <w:rPr>
          <w:rFonts w:ascii="Times New Roman" w:eastAsia="MS Mincho" w:hAnsi="Times New Roman" w:cs="Times New Roman"/>
          <w:b/>
          <w:sz w:val="22"/>
          <w:szCs w:val="22"/>
          <w:lang w:val="en-GB" w:eastAsia="ja-JP"/>
        </w:rPr>
        <w:t xml:space="preserve"> the </w:t>
      </w:r>
      <w:r>
        <w:rPr>
          <w:rFonts w:ascii="Times New Roman" w:eastAsia="MS Mincho" w:hAnsi="Times New Roman" w:cs="Times New Roman"/>
          <w:b/>
          <w:sz w:val="22"/>
          <w:szCs w:val="22"/>
          <w:lang w:val="en-GB" w:eastAsia="ja-JP"/>
        </w:rPr>
        <w:t>p</w:t>
      </w:r>
      <w:r w:rsidRPr="00235CC7">
        <w:rPr>
          <w:rFonts w:ascii="Times New Roman" w:eastAsia="MS Mincho" w:hAnsi="Times New Roman" w:cs="Times New Roman"/>
          <w:b/>
          <w:sz w:val="22"/>
          <w:szCs w:val="22"/>
          <w:lang w:val="en-GB" w:eastAsia="ja-JP"/>
        </w:rPr>
        <w:t>arameters associated with own LTE SL transmissions</w:t>
      </w:r>
      <w:r>
        <w:rPr>
          <w:rFonts w:ascii="Times New Roman" w:eastAsia="MS Mincho" w:hAnsi="Times New Roman" w:cs="Times New Roman"/>
          <w:b/>
          <w:sz w:val="22"/>
          <w:szCs w:val="22"/>
          <w:lang w:val="en-GB" w:eastAsia="ja-JP"/>
        </w:rPr>
        <w:t>.</w:t>
      </w:r>
    </w:p>
    <w:p w14:paraId="0956F2EB" w14:textId="77777777" w:rsidR="00597AA5" w:rsidRPr="00B6231D" w:rsidRDefault="00597AA5" w:rsidP="00597AA5">
      <w:pPr>
        <w:widowControl w:val="0"/>
        <w:numPr>
          <w:ilvl w:val="0"/>
          <w:numId w:val="23"/>
        </w:numPr>
        <w:autoSpaceDE w:val="0"/>
        <w:autoSpaceDN w:val="0"/>
        <w:spacing w:afterLines="50" w:after="120"/>
        <w:ind w:left="714" w:hanging="357"/>
        <w:jc w:val="both"/>
        <w:rPr>
          <w:rFonts w:eastAsia="MS Mincho"/>
          <w:b/>
          <w:sz w:val="22"/>
          <w:szCs w:val="22"/>
          <w:lang w:val="en-GB" w:eastAsia="ja-JP"/>
        </w:rPr>
      </w:pPr>
      <w:r>
        <w:rPr>
          <w:rFonts w:eastAsiaTheme="minorEastAsia" w:hint="eastAsia"/>
          <w:b/>
          <w:sz w:val="22"/>
          <w:szCs w:val="22"/>
          <w:lang w:val="en-GB" w:eastAsia="zh-CN"/>
        </w:rPr>
        <w:t>O</w:t>
      </w:r>
      <w:r>
        <w:rPr>
          <w:rFonts w:eastAsiaTheme="minorEastAsia"/>
          <w:b/>
          <w:sz w:val="22"/>
          <w:szCs w:val="22"/>
          <w:lang w:val="en-GB" w:eastAsia="zh-CN"/>
        </w:rPr>
        <w:t xml:space="preserve">ptionally, </w:t>
      </w:r>
      <w:r w:rsidRPr="00F172CD">
        <w:rPr>
          <w:rFonts w:eastAsiaTheme="minorEastAsia"/>
          <w:b/>
          <w:sz w:val="22"/>
          <w:szCs w:val="22"/>
          <w:lang w:val="en-GB" w:eastAsia="zh-CN"/>
        </w:rPr>
        <w:t xml:space="preserve">the candidate resource is excluded only when the priority of LTE SL </w:t>
      </w:r>
      <w:r w:rsidRPr="00F172CD">
        <w:rPr>
          <w:rFonts w:eastAsiaTheme="minorEastAsia"/>
          <w:b/>
          <w:sz w:val="22"/>
          <w:szCs w:val="22"/>
          <w:lang w:val="en-GB" w:eastAsia="zh-CN"/>
        </w:rPr>
        <w:lastRenderedPageBreak/>
        <w:t>transmission is higher than</w:t>
      </w:r>
      <w:r>
        <w:rPr>
          <w:rFonts w:eastAsiaTheme="minorEastAsia"/>
          <w:b/>
          <w:sz w:val="22"/>
          <w:szCs w:val="22"/>
          <w:lang w:val="en-GB" w:eastAsia="zh-CN"/>
        </w:rPr>
        <w:t xml:space="preserve"> the priority of</w:t>
      </w:r>
      <w:r w:rsidRPr="00F172CD">
        <w:rPr>
          <w:rFonts w:eastAsiaTheme="minorEastAsia"/>
          <w:b/>
          <w:sz w:val="22"/>
          <w:szCs w:val="22"/>
          <w:lang w:val="en-GB" w:eastAsia="zh-CN"/>
        </w:rPr>
        <w:t xml:space="preserve"> NR SL transmission.</w:t>
      </w:r>
    </w:p>
    <w:p w14:paraId="67B1DE5C" w14:textId="77777777" w:rsidR="00597AA5" w:rsidRDefault="00597AA5" w:rsidP="00597AA5">
      <w:pPr>
        <w:overflowPunct w:val="0"/>
        <w:autoSpaceDE w:val="0"/>
        <w:autoSpaceDN w:val="0"/>
        <w:adjustRightInd w:val="0"/>
        <w:spacing w:after="180" w:line="259" w:lineRule="auto"/>
        <w:contextualSpacing/>
        <w:jc w:val="both"/>
        <w:textAlignment w:val="baseline"/>
        <w:rPr>
          <w:rFonts w:eastAsia="MS Mincho"/>
          <w:b/>
          <w:sz w:val="22"/>
          <w:szCs w:val="22"/>
          <w:lang w:val="en-GB" w:eastAsia="ja-JP"/>
        </w:rPr>
      </w:pPr>
      <w:r w:rsidRPr="00B6231D">
        <w:rPr>
          <w:rFonts w:eastAsia="宋体"/>
          <w:b/>
          <w:sz w:val="22"/>
          <w:szCs w:val="22"/>
          <w:lang w:eastAsia="zh-CN"/>
        </w:rPr>
        <w:t xml:space="preserve">Proposal </w:t>
      </w:r>
      <w:r>
        <w:rPr>
          <w:rFonts w:eastAsia="宋体"/>
          <w:b/>
          <w:sz w:val="22"/>
          <w:szCs w:val="22"/>
          <w:lang w:eastAsia="zh-CN"/>
        </w:rPr>
        <w:t>4</w:t>
      </w:r>
      <w:r w:rsidRPr="00B6231D">
        <w:rPr>
          <w:rFonts w:eastAsia="宋体"/>
          <w:b/>
          <w:sz w:val="22"/>
          <w:szCs w:val="22"/>
          <w:lang w:eastAsia="zh-CN"/>
        </w:rPr>
        <w:t xml:space="preserve">: </w:t>
      </w:r>
      <w:r w:rsidRPr="00F172CD">
        <w:rPr>
          <w:rFonts w:eastAsia="MS Mincho"/>
          <w:b/>
          <w:sz w:val="22"/>
          <w:szCs w:val="22"/>
          <w:lang w:val="en-GB" w:eastAsia="ja-JP"/>
        </w:rPr>
        <w:t>NR SL module exclude</w:t>
      </w:r>
      <w:r>
        <w:rPr>
          <w:rFonts w:eastAsia="MS Mincho"/>
          <w:b/>
          <w:sz w:val="22"/>
          <w:szCs w:val="22"/>
          <w:lang w:val="en-GB" w:eastAsia="ja-JP"/>
        </w:rPr>
        <w:t>s</w:t>
      </w:r>
      <w:r w:rsidRPr="00F172CD">
        <w:rPr>
          <w:rFonts w:eastAsia="MS Mincho"/>
          <w:b/>
          <w:sz w:val="22"/>
          <w:szCs w:val="22"/>
          <w:lang w:val="en-GB" w:eastAsia="ja-JP"/>
        </w:rPr>
        <w:t xml:space="preserve"> the candidate resource when </w:t>
      </w:r>
      <w:r>
        <w:rPr>
          <w:rFonts w:eastAsia="MS Mincho"/>
          <w:b/>
          <w:sz w:val="22"/>
          <w:szCs w:val="22"/>
          <w:lang w:val="en-GB" w:eastAsia="ja-JP"/>
        </w:rPr>
        <w:t>the candidate resource or the periodic resources corresponding to the candidate resource</w:t>
      </w:r>
      <w:r w:rsidRPr="00F172CD">
        <w:rPr>
          <w:rFonts w:eastAsia="MS Mincho"/>
          <w:b/>
          <w:sz w:val="22"/>
          <w:szCs w:val="22"/>
          <w:lang w:val="en-GB" w:eastAsia="ja-JP"/>
        </w:rPr>
        <w:t xml:space="preserve"> overlaps with the shared resources.</w:t>
      </w:r>
    </w:p>
    <w:p w14:paraId="2DAC6A15" w14:textId="77777777" w:rsidR="00597AA5" w:rsidRDefault="00597AA5" w:rsidP="00597AA5">
      <w:pPr>
        <w:pStyle w:val="af8"/>
        <w:numPr>
          <w:ilvl w:val="0"/>
          <w:numId w:val="23"/>
        </w:numPr>
        <w:ind w:firstLineChars="0"/>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The shared resources</w:t>
      </w:r>
      <w:r w:rsidRPr="00235CC7">
        <w:rPr>
          <w:rFonts w:ascii="Times New Roman" w:eastAsia="MS Mincho" w:hAnsi="Times New Roman" w:cs="Times New Roman"/>
          <w:b/>
          <w:sz w:val="22"/>
          <w:szCs w:val="22"/>
          <w:lang w:val="en-GB" w:eastAsia="ja-JP"/>
        </w:rPr>
        <w:t xml:space="preserve"> </w:t>
      </w:r>
      <w:r>
        <w:rPr>
          <w:rFonts w:ascii="Times New Roman" w:eastAsia="MS Mincho" w:hAnsi="Times New Roman" w:cs="Times New Roman"/>
          <w:b/>
          <w:sz w:val="22"/>
          <w:szCs w:val="22"/>
          <w:lang w:val="en-GB" w:eastAsia="ja-JP"/>
        </w:rPr>
        <w:t xml:space="preserve">correspond to </w:t>
      </w:r>
      <w:r w:rsidRPr="00F172CD">
        <w:rPr>
          <w:rFonts w:ascii="Times New Roman" w:eastAsia="MS Mincho" w:hAnsi="Times New Roman" w:cs="Times New Roman"/>
          <w:b/>
          <w:sz w:val="22"/>
          <w:szCs w:val="22"/>
          <w:lang w:val="en-GB" w:eastAsia="ja-JP"/>
        </w:rPr>
        <w:t>half-duplex subframes</w:t>
      </w:r>
      <w:r>
        <w:rPr>
          <w:rFonts w:ascii="Times New Roman" w:eastAsia="MS Mincho" w:hAnsi="Times New Roman" w:cs="Times New Roman"/>
          <w:b/>
          <w:sz w:val="22"/>
          <w:szCs w:val="22"/>
          <w:lang w:val="en-GB" w:eastAsia="ja-JP"/>
        </w:rPr>
        <w:t>.</w:t>
      </w:r>
    </w:p>
    <w:p w14:paraId="4A6E685E" w14:textId="77777777" w:rsidR="00597AA5" w:rsidRDefault="00597AA5" w:rsidP="00597AA5">
      <w:pPr>
        <w:pStyle w:val="af8"/>
        <w:numPr>
          <w:ilvl w:val="0"/>
          <w:numId w:val="23"/>
        </w:numPr>
        <w:spacing w:afterLines="50" w:after="120"/>
        <w:ind w:left="71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S</w:t>
      </w:r>
      <w:r w:rsidRPr="00F172CD">
        <w:rPr>
          <w:rFonts w:ascii="Times New Roman" w:eastAsia="MS Mincho" w:hAnsi="Times New Roman" w:cs="Times New Roman"/>
          <w:b/>
          <w:sz w:val="22"/>
          <w:szCs w:val="22"/>
          <w:lang w:val="en-GB" w:eastAsia="ja-JP"/>
        </w:rPr>
        <w:t>imilar method like current step 5a) in section 8.1.4 of TS 38.214 can be considered</w:t>
      </w:r>
      <w:r>
        <w:rPr>
          <w:rFonts w:ascii="Times New Roman" w:eastAsia="MS Mincho" w:hAnsi="Times New Roman" w:cs="Times New Roman"/>
          <w:b/>
          <w:sz w:val="22"/>
          <w:szCs w:val="22"/>
          <w:lang w:val="en-GB" w:eastAsia="ja-JP"/>
        </w:rPr>
        <w:t xml:space="preserve"> for the issue of infinite loop.</w:t>
      </w:r>
    </w:p>
    <w:p w14:paraId="08A6B598" w14:textId="77777777" w:rsidR="00597AA5" w:rsidRDefault="00597AA5" w:rsidP="00597AA5">
      <w:pPr>
        <w:rPr>
          <w:rFonts w:eastAsia="MS Mincho"/>
          <w:b/>
          <w:sz w:val="22"/>
          <w:szCs w:val="22"/>
          <w:lang w:val="en-GB" w:eastAsia="ja-JP"/>
        </w:rPr>
      </w:pPr>
      <w:r>
        <w:rPr>
          <w:rFonts w:eastAsiaTheme="minorEastAsia" w:hint="eastAsia"/>
          <w:b/>
          <w:sz w:val="22"/>
          <w:szCs w:val="22"/>
          <w:lang w:val="en-GB" w:eastAsia="zh-CN"/>
        </w:rPr>
        <w:t>P</w:t>
      </w:r>
      <w:r>
        <w:rPr>
          <w:rFonts w:eastAsiaTheme="minorEastAsia"/>
          <w:b/>
          <w:sz w:val="22"/>
          <w:szCs w:val="22"/>
          <w:lang w:val="en-GB" w:eastAsia="zh-CN"/>
        </w:rPr>
        <w:t>roposal 5:</w:t>
      </w:r>
      <w:r w:rsidRPr="00504801">
        <w:rPr>
          <w:rFonts w:eastAsia="MS Mincho"/>
          <w:b/>
          <w:sz w:val="22"/>
          <w:szCs w:val="22"/>
          <w:lang w:val="en-GB" w:eastAsia="ja-JP"/>
        </w:rPr>
        <w:t xml:space="preserve"> </w:t>
      </w:r>
      <w:r w:rsidRPr="00F172CD">
        <w:rPr>
          <w:rFonts w:eastAsia="MS Mincho"/>
          <w:b/>
          <w:sz w:val="22"/>
          <w:szCs w:val="22"/>
          <w:lang w:val="en-GB" w:eastAsia="ja-JP"/>
        </w:rPr>
        <w:t>NR SL module exclude</w:t>
      </w:r>
      <w:r>
        <w:rPr>
          <w:rFonts w:eastAsia="MS Mincho"/>
          <w:b/>
          <w:sz w:val="22"/>
          <w:szCs w:val="22"/>
          <w:lang w:val="en-GB" w:eastAsia="ja-JP"/>
        </w:rPr>
        <w:t>s</w:t>
      </w:r>
      <w:r w:rsidRPr="00F172CD">
        <w:rPr>
          <w:rFonts w:eastAsia="MS Mincho"/>
          <w:b/>
          <w:sz w:val="22"/>
          <w:szCs w:val="22"/>
          <w:lang w:val="en-GB" w:eastAsia="ja-JP"/>
        </w:rPr>
        <w:t xml:space="preserve"> the candidate resource</w:t>
      </w:r>
      <w:r>
        <w:rPr>
          <w:rFonts w:eastAsia="MS Mincho"/>
          <w:b/>
          <w:sz w:val="22"/>
          <w:szCs w:val="22"/>
          <w:lang w:val="en-GB" w:eastAsia="ja-JP"/>
        </w:rPr>
        <w:t xml:space="preserve"> when it meets all the following conditions:</w:t>
      </w:r>
    </w:p>
    <w:p w14:paraId="7E913AB8" w14:textId="77777777" w:rsidR="00597AA5" w:rsidRDefault="00597AA5" w:rsidP="00597AA5">
      <w:pPr>
        <w:pStyle w:val="af8"/>
        <w:numPr>
          <w:ilvl w:val="0"/>
          <w:numId w:val="23"/>
        </w:numPr>
        <w:ind w:firstLineChars="0"/>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w:t>
      </w:r>
      <w:r w:rsidRPr="00974F92">
        <w:rPr>
          <w:rFonts w:ascii="Times New Roman" w:eastAsia="MS Mincho" w:hAnsi="Times New Roman" w:cs="Times New Roman"/>
          <w:b/>
          <w:sz w:val="22"/>
          <w:szCs w:val="22"/>
          <w:lang w:val="en-GB" w:eastAsia="ja-JP"/>
        </w:rPr>
        <w:t>he candidate resource or the periodic resources corresponding to the candidate resource overlaps with a set of periodic resources.</w:t>
      </w:r>
    </w:p>
    <w:p w14:paraId="24868F05" w14:textId="77777777" w:rsidR="00597AA5" w:rsidRDefault="00597AA5" w:rsidP="00597AA5">
      <w:pPr>
        <w:pStyle w:val="af8"/>
        <w:numPr>
          <w:ilvl w:val="1"/>
          <w:numId w:val="23"/>
        </w:numPr>
        <w:ind w:firstLineChars="0"/>
        <w:rPr>
          <w:rFonts w:ascii="Times New Roman" w:eastAsia="MS Mincho" w:hAnsi="Times New Roman" w:cs="Times New Roman"/>
          <w:b/>
          <w:sz w:val="22"/>
          <w:szCs w:val="22"/>
          <w:lang w:val="en-GB" w:eastAsia="ja-JP"/>
        </w:rPr>
      </w:pPr>
      <w:r w:rsidRPr="00CE751A">
        <w:rPr>
          <w:rFonts w:ascii="Times New Roman" w:eastAsia="MS Mincho" w:hAnsi="Times New Roman" w:cs="Times New Roman"/>
          <w:b/>
          <w:sz w:val="22"/>
          <w:szCs w:val="22"/>
          <w:lang w:val="en-GB" w:eastAsia="ja-JP"/>
        </w:rPr>
        <w:t xml:space="preserve">The set of periodic resources is identified according to the parameters </w:t>
      </w:r>
      <w:r>
        <w:rPr>
          <w:rFonts w:ascii="Times New Roman" w:eastAsia="MS Mincho" w:hAnsi="Times New Roman" w:cs="Times New Roman"/>
          <w:b/>
          <w:sz w:val="22"/>
          <w:szCs w:val="22"/>
          <w:lang w:val="en-GB" w:eastAsia="ja-JP"/>
        </w:rPr>
        <w:t>based on decoded SCIs of LTE SL.</w:t>
      </w:r>
    </w:p>
    <w:p w14:paraId="59297520" w14:textId="77777777" w:rsidR="00597AA5" w:rsidRDefault="00597AA5" w:rsidP="00597AA5">
      <w:pPr>
        <w:pStyle w:val="af8"/>
        <w:numPr>
          <w:ilvl w:val="0"/>
          <w:numId w:val="23"/>
        </w:numPr>
        <w:ind w:firstLineChars="0"/>
        <w:rPr>
          <w:rFonts w:ascii="Times New Roman" w:eastAsia="MS Mincho" w:hAnsi="Times New Roman" w:cs="Times New Roman"/>
          <w:b/>
          <w:sz w:val="22"/>
          <w:szCs w:val="22"/>
          <w:lang w:val="en-GB" w:eastAsia="ja-JP"/>
        </w:rPr>
      </w:pPr>
      <w:r w:rsidRPr="009C6AB5">
        <w:rPr>
          <w:rFonts w:ascii="Times New Roman" w:eastAsia="MS Mincho" w:hAnsi="Times New Roman" w:cs="Times New Roman"/>
          <w:b/>
          <w:sz w:val="22"/>
          <w:szCs w:val="22"/>
          <w:lang w:val="en-GB" w:eastAsia="ja-JP"/>
        </w:rPr>
        <w:t>The SL RSRP delivered by LTE SL module is higher than a (pre-)configured RSRP threshold</w:t>
      </w:r>
    </w:p>
    <w:p w14:paraId="267F4350" w14:textId="77777777" w:rsidR="00597AA5" w:rsidRPr="009C6AB5" w:rsidRDefault="00597AA5" w:rsidP="00597AA5">
      <w:pPr>
        <w:pStyle w:val="af8"/>
        <w:numPr>
          <w:ilvl w:val="1"/>
          <w:numId w:val="23"/>
        </w:numPr>
        <w:ind w:firstLineChars="0"/>
        <w:rPr>
          <w:rFonts w:ascii="Times New Roman" w:eastAsia="MS Mincho" w:hAnsi="Times New Roman" w:cs="Times New Roman"/>
          <w:b/>
          <w:sz w:val="22"/>
          <w:szCs w:val="22"/>
          <w:lang w:val="en-GB" w:eastAsia="ja-JP"/>
        </w:rPr>
      </w:pPr>
      <w:r>
        <w:rPr>
          <w:rFonts w:ascii="Times New Roman" w:eastAsiaTheme="minorEastAsia" w:hAnsi="Times New Roman" w:cs="Times New Roman"/>
          <w:b/>
          <w:sz w:val="22"/>
          <w:szCs w:val="22"/>
          <w:lang w:val="en-GB"/>
        </w:rPr>
        <w:t xml:space="preserve">A separate table of SL RSRP threshold can be </w:t>
      </w:r>
      <w:r w:rsidRPr="009C6AB5">
        <w:rPr>
          <w:rFonts w:ascii="Times New Roman" w:eastAsia="MS Mincho" w:hAnsi="Times New Roman" w:cs="Times New Roman"/>
          <w:b/>
          <w:sz w:val="22"/>
          <w:szCs w:val="22"/>
          <w:lang w:val="en-GB" w:eastAsia="ja-JP"/>
        </w:rPr>
        <w:t>(pre-)</w:t>
      </w:r>
      <w:r>
        <w:rPr>
          <w:rFonts w:ascii="Times New Roman" w:eastAsiaTheme="minorEastAsia" w:hAnsi="Times New Roman" w:cs="Times New Roman"/>
          <w:b/>
          <w:sz w:val="22"/>
          <w:szCs w:val="22"/>
          <w:lang w:val="en-GB"/>
        </w:rPr>
        <w:t>configured.</w:t>
      </w:r>
    </w:p>
    <w:p w14:paraId="78DF828F" w14:textId="448E1113" w:rsidR="00320984" w:rsidRPr="00FB6935" w:rsidRDefault="00597AA5" w:rsidP="006D02DF">
      <w:pPr>
        <w:pStyle w:val="af8"/>
        <w:numPr>
          <w:ilvl w:val="1"/>
          <w:numId w:val="23"/>
        </w:numPr>
        <w:spacing w:afterLines="50" w:after="120"/>
        <w:ind w:left="1434" w:firstLineChars="0" w:hanging="357"/>
        <w:rPr>
          <w:rFonts w:ascii="Times New Roman" w:eastAsia="MS Mincho" w:hAnsi="Times New Roman" w:cs="Times New Roman"/>
          <w:b/>
          <w:sz w:val="22"/>
          <w:szCs w:val="22"/>
          <w:lang w:val="en-GB" w:eastAsia="ja-JP"/>
        </w:rPr>
      </w:pPr>
      <w:r>
        <w:rPr>
          <w:rFonts w:ascii="Times New Roman" w:eastAsia="MS Mincho" w:hAnsi="Times New Roman" w:cs="Times New Roman"/>
          <w:b/>
          <w:sz w:val="22"/>
          <w:szCs w:val="22"/>
          <w:lang w:val="en-GB" w:eastAsia="ja-JP"/>
        </w:rPr>
        <w:t>T</w:t>
      </w:r>
      <w:r w:rsidRPr="009C6AB5">
        <w:rPr>
          <w:rFonts w:ascii="Times New Roman" w:eastAsia="MS Mincho" w:hAnsi="Times New Roman" w:cs="Times New Roman"/>
          <w:b/>
          <w:sz w:val="22"/>
          <w:szCs w:val="22"/>
          <w:lang w:val="en-GB" w:eastAsia="ja-JP"/>
        </w:rPr>
        <w:t xml:space="preserve">he RSRP threshold is determined based on the priority of decoded LTE SCI and the priority </w:t>
      </w:r>
      <w:r>
        <w:rPr>
          <w:rFonts w:ascii="Times New Roman" w:eastAsia="MS Mincho" w:hAnsi="Times New Roman" w:cs="Times New Roman"/>
          <w:b/>
          <w:sz w:val="22"/>
          <w:szCs w:val="22"/>
          <w:lang w:val="en-GB" w:eastAsia="ja-JP"/>
        </w:rPr>
        <w:t>of</w:t>
      </w:r>
      <w:r w:rsidRPr="009C6AB5">
        <w:rPr>
          <w:rFonts w:ascii="Times New Roman" w:eastAsia="MS Mincho" w:hAnsi="Times New Roman" w:cs="Times New Roman"/>
          <w:b/>
          <w:sz w:val="22"/>
          <w:szCs w:val="22"/>
          <w:lang w:val="en-GB" w:eastAsia="ja-JP"/>
        </w:rPr>
        <w:t xml:space="preserve"> NR SL transmission</w:t>
      </w:r>
      <w:r>
        <w:rPr>
          <w:rFonts w:ascii="Times New Roman" w:eastAsia="MS Mincho" w:hAnsi="Times New Roman" w:cs="Times New Roman"/>
          <w:b/>
          <w:sz w:val="22"/>
          <w:szCs w:val="22"/>
          <w:lang w:val="en-GB" w:eastAsia="ja-JP"/>
        </w:rPr>
        <w:t>s</w:t>
      </w:r>
      <w:r w:rsidRPr="009C6AB5">
        <w:rPr>
          <w:rFonts w:ascii="Times New Roman" w:eastAsia="MS Mincho" w:hAnsi="Times New Roman" w:cs="Times New Roman"/>
          <w:b/>
          <w:sz w:val="22"/>
          <w:szCs w:val="22"/>
          <w:lang w:val="en-GB" w:eastAsia="ja-JP"/>
        </w:rPr>
        <w:t>.</w:t>
      </w:r>
    </w:p>
    <w:p w14:paraId="169622D7" w14:textId="77777777" w:rsidR="00FB6935" w:rsidRDefault="00FB6935" w:rsidP="00FB6935">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 xml:space="preserve">: </w:t>
      </w:r>
      <w:r>
        <w:rPr>
          <w:rFonts w:eastAsia="宋体"/>
          <w:b/>
          <w:sz w:val="22"/>
          <w:szCs w:val="22"/>
          <w:lang w:eastAsia="zh-CN"/>
        </w:rPr>
        <w:t>NR module ought to use the shared sensing and resource reservation information from LTE module for initial selection, re-evaluation and pre-emption checking.</w:t>
      </w:r>
    </w:p>
    <w:p w14:paraId="2BD6D160" w14:textId="77777777" w:rsidR="00FB6935" w:rsidRPr="0035004D" w:rsidRDefault="00FB6935" w:rsidP="00FB6935">
      <w:pPr>
        <w:pStyle w:val="a0"/>
        <w:spacing w:beforeLines="50" w:before="120"/>
        <w:rPr>
          <w:rFonts w:eastAsiaTheme="minorEastAsia"/>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 xml:space="preserve">: </w:t>
      </w:r>
      <w:r w:rsidRPr="00861127">
        <w:rPr>
          <w:rFonts w:eastAsia="宋体"/>
          <w:b/>
          <w:sz w:val="22"/>
          <w:szCs w:val="22"/>
          <w:lang w:eastAsia="zh-CN"/>
        </w:rPr>
        <w:t xml:space="preserve">Disagree with </w:t>
      </w:r>
      <w:r>
        <w:rPr>
          <w:rFonts w:eastAsia="宋体"/>
          <w:b/>
          <w:sz w:val="22"/>
          <w:szCs w:val="22"/>
          <w:lang w:eastAsia="zh-CN"/>
        </w:rPr>
        <w:t>(</w:t>
      </w:r>
      <w:r w:rsidRPr="00861127">
        <w:rPr>
          <w:rFonts w:eastAsia="宋体"/>
          <w:b/>
          <w:sz w:val="22"/>
          <w:szCs w:val="22"/>
          <w:lang w:eastAsia="zh-CN"/>
        </w:rPr>
        <w:t>pre-</w:t>
      </w:r>
      <w:r>
        <w:rPr>
          <w:rFonts w:eastAsia="宋体"/>
          <w:b/>
          <w:sz w:val="22"/>
          <w:szCs w:val="22"/>
          <w:lang w:eastAsia="zh-CN"/>
        </w:rPr>
        <w:t>)</w:t>
      </w:r>
      <w:r w:rsidRPr="00861127">
        <w:rPr>
          <w:rFonts w:eastAsia="宋体"/>
          <w:b/>
          <w:sz w:val="22"/>
          <w:szCs w:val="22"/>
          <w:lang w:eastAsia="zh-CN"/>
        </w:rPr>
        <w:t xml:space="preserve">configuration between </w:t>
      </w:r>
      <w:r>
        <w:rPr>
          <w:rFonts w:eastAsia="宋体"/>
          <w:b/>
          <w:sz w:val="22"/>
          <w:szCs w:val="22"/>
          <w:lang w:eastAsia="zh-CN"/>
        </w:rPr>
        <w:t>alternative 1</w:t>
      </w:r>
      <w:r w:rsidRPr="00861127">
        <w:rPr>
          <w:rFonts w:eastAsia="宋体"/>
          <w:b/>
          <w:sz w:val="22"/>
          <w:szCs w:val="22"/>
          <w:lang w:eastAsia="zh-CN"/>
        </w:rPr>
        <w:t xml:space="preserve"> and </w:t>
      </w:r>
      <w:r>
        <w:rPr>
          <w:rFonts w:eastAsia="宋体"/>
          <w:b/>
          <w:sz w:val="22"/>
          <w:szCs w:val="22"/>
          <w:lang w:eastAsia="zh-CN"/>
        </w:rPr>
        <w:t>alternative 2</w:t>
      </w:r>
      <w:r w:rsidRPr="00861127">
        <w:rPr>
          <w:rFonts w:eastAsia="宋体"/>
          <w:b/>
          <w:sz w:val="22"/>
          <w:szCs w:val="22"/>
          <w:lang w:eastAsia="zh-CN"/>
        </w:rPr>
        <w:t xml:space="preserve">, try to down-select </w:t>
      </w:r>
      <w:r>
        <w:rPr>
          <w:rFonts w:eastAsia="宋体"/>
          <w:b/>
          <w:sz w:val="22"/>
          <w:szCs w:val="22"/>
          <w:lang w:eastAsia="zh-CN"/>
        </w:rPr>
        <w:t>alternative 1</w:t>
      </w:r>
      <w:r w:rsidRPr="00861127">
        <w:rPr>
          <w:rFonts w:eastAsia="宋体"/>
          <w:b/>
          <w:sz w:val="22"/>
          <w:szCs w:val="22"/>
          <w:lang w:eastAsia="zh-CN"/>
        </w:rPr>
        <w:t xml:space="preserve"> </w:t>
      </w:r>
      <w:r>
        <w:rPr>
          <w:rFonts w:eastAsia="宋体"/>
          <w:b/>
          <w:sz w:val="22"/>
          <w:szCs w:val="22"/>
          <w:lang w:eastAsia="zh-CN"/>
        </w:rPr>
        <w:t>or</w:t>
      </w:r>
      <w:r w:rsidRPr="00861127">
        <w:rPr>
          <w:rFonts w:eastAsia="宋体"/>
          <w:b/>
          <w:sz w:val="22"/>
          <w:szCs w:val="22"/>
          <w:lang w:eastAsia="zh-CN"/>
        </w:rPr>
        <w:t xml:space="preserve"> </w:t>
      </w:r>
      <w:r>
        <w:rPr>
          <w:rFonts w:eastAsia="宋体"/>
          <w:b/>
          <w:sz w:val="22"/>
          <w:szCs w:val="22"/>
          <w:lang w:eastAsia="zh-CN"/>
        </w:rPr>
        <w:t>alternative 2</w:t>
      </w:r>
      <w:r w:rsidRPr="00861127">
        <w:rPr>
          <w:rFonts w:eastAsia="宋体"/>
          <w:b/>
          <w:sz w:val="22"/>
          <w:szCs w:val="22"/>
          <w:lang w:eastAsia="zh-CN"/>
        </w:rPr>
        <w:t>.</w:t>
      </w:r>
    </w:p>
    <w:p w14:paraId="6ED5A6B7" w14:textId="77777777" w:rsidR="00FB6935" w:rsidRDefault="00FB6935" w:rsidP="00FB6935">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RAN1 continues to study dynamic resource pool sharing with the SCS of 15kHz only.</w:t>
      </w:r>
    </w:p>
    <w:p w14:paraId="7866B0B6" w14:textId="77777777" w:rsidR="00FB6935" w:rsidRPr="00FB6935" w:rsidRDefault="00FB6935" w:rsidP="006D02DF">
      <w:pPr>
        <w:pStyle w:val="a0"/>
        <w:rPr>
          <w:rFonts w:eastAsia="宋体"/>
          <w:b/>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72CBED66"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11" w:name="_Ref47704279"/>
      <w:bookmarkStart w:id="12" w:name="_Ref47344320"/>
      <w:r w:rsidRPr="00287B5F">
        <w:rPr>
          <w:rFonts w:ascii="Times New Roman" w:hAnsi="Times New Roman" w:cs="Times New Roman"/>
          <w:sz w:val="20"/>
          <w:szCs w:val="20"/>
        </w:rPr>
        <w:t>RP-22</w:t>
      </w:r>
      <w:r w:rsidR="00526BAA">
        <w:rPr>
          <w:rFonts w:ascii="Times New Roman" w:hAnsi="Times New Roman" w:cs="Times New Roman"/>
          <w:sz w:val="20"/>
          <w:szCs w:val="20"/>
        </w:rPr>
        <w:t>2674</w:t>
      </w:r>
      <w:r w:rsidRPr="00287B5F">
        <w:rPr>
          <w:rFonts w:ascii="Times New Roman" w:hAnsi="Times New Roman" w:cs="Times New Roman"/>
          <w:sz w:val="20"/>
          <w:szCs w:val="20"/>
        </w:rPr>
        <w:t>, “WID revision: NR sidelink evolution”, RAN #9</w:t>
      </w:r>
      <w:r w:rsidR="0058678B">
        <w:rPr>
          <w:rFonts w:ascii="Times New Roman" w:hAnsi="Times New Roman" w:cs="Times New Roman"/>
          <w:sz w:val="20"/>
          <w:szCs w:val="20"/>
        </w:rPr>
        <w:t>7</w:t>
      </w:r>
      <w:r w:rsidRPr="00287B5F">
        <w:rPr>
          <w:rFonts w:ascii="Times New Roman" w:hAnsi="Times New Roman" w:cs="Times New Roman"/>
          <w:sz w:val="20"/>
          <w:szCs w:val="20"/>
        </w:rPr>
        <w:t>e</w:t>
      </w:r>
      <w:bookmarkEnd w:id="11"/>
    </w:p>
    <w:p w14:paraId="04725511" w14:textId="03E73F79" w:rsidR="00C62D5E" w:rsidRDefault="00C62D5E" w:rsidP="00C62D5E">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10bis</w:t>
      </w:r>
      <w:r w:rsidRPr="00C45F0E">
        <w:rPr>
          <w:rFonts w:ascii="Times New Roman" w:hAnsi="Times New Roman" w:cs="Times New Roman"/>
          <w:sz w:val="20"/>
          <w:szCs w:val="20"/>
        </w:rPr>
        <w:t xml:space="preserve"> Chairman’s Notes, </w:t>
      </w:r>
      <w:r w:rsidR="008F283D" w:rsidRPr="008F283D">
        <w:rPr>
          <w:rFonts w:ascii="Times New Roman" w:hAnsi="Times New Roman" w:cs="Times New Roman"/>
          <w:sz w:val="20"/>
          <w:szCs w:val="20"/>
        </w:rPr>
        <w:t>October 10th – 19th, 2022</w:t>
      </w:r>
    </w:p>
    <w:p w14:paraId="597AAC12" w14:textId="06D84DB9" w:rsidR="00052F5F" w:rsidRPr="00BA77B6" w:rsidRDefault="008837EE" w:rsidP="00BA77B6">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11</w:t>
      </w:r>
      <w:r w:rsidRPr="00C45F0E">
        <w:rPr>
          <w:rFonts w:ascii="Times New Roman" w:hAnsi="Times New Roman" w:cs="Times New Roman"/>
          <w:sz w:val="20"/>
          <w:szCs w:val="20"/>
        </w:rPr>
        <w:t xml:space="preserve"> Chairman’s Notes, </w:t>
      </w:r>
      <w:r w:rsidR="00BA77B6" w:rsidRPr="00BA77B6">
        <w:rPr>
          <w:rFonts w:ascii="Times New Roman" w:hAnsi="Times New Roman" w:cs="Times New Roman"/>
          <w:sz w:val="20"/>
          <w:szCs w:val="20"/>
        </w:rPr>
        <w:t>November 14th – 18th, 2022</w:t>
      </w:r>
    </w:p>
    <w:p w14:paraId="62F3625E" w14:textId="2A7AC6B9" w:rsidR="0058678B" w:rsidRPr="00052F5F" w:rsidRDefault="0058678B" w:rsidP="00802A39">
      <w:pPr>
        <w:rPr>
          <w:rFonts w:eastAsiaTheme="minorEastAsia"/>
          <w:szCs w:val="20"/>
          <w:lang w:eastAsia="zh-CN"/>
        </w:rPr>
      </w:pPr>
    </w:p>
    <w:bookmarkEnd w:id="12"/>
    <w:p w14:paraId="4492C873" w14:textId="77777777" w:rsidR="00C45F0E" w:rsidRPr="00802A39" w:rsidRDefault="00C45F0E" w:rsidP="00802A39">
      <w:pPr>
        <w:contextualSpacing/>
        <w:rPr>
          <w:szCs w:val="20"/>
        </w:rPr>
      </w:pPr>
    </w:p>
    <w:sectPr w:rsidR="00C45F0E" w:rsidRPr="00802A39" w:rsidSect="00381374">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DB73B" w14:textId="77777777" w:rsidR="009B5CE0" w:rsidRDefault="009B5CE0">
      <w:r>
        <w:separator/>
      </w:r>
    </w:p>
  </w:endnote>
  <w:endnote w:type="continuationSeparator" w:id="0">
    <w:p w14:paraId="2DE41FB9" w14:textId="77777777" w:rsidR="009B5CE0" w:rsidRDefault="009B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FEA26" w14:textId="77777777" w:rsidR="009B5CE0" w:rsidRDefault="009B5CE0">
      <w:r>
        <w:separator/>
      </w:r>
    </w:p>
  </w:footnote>
  <w:footnote w:type="continuationSeparator" w:id="0">
    <w:p w14:paraId="053F3ACA" w14:textId="77777777" w:rsidR="009B5CE0" w:rsidRDefault="009B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2"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20"/>
  </w:num>
  <w:num w:numId="4">
    <w:abstractNumId w:val="18"/>
  </w:num>
  <w:num w:numId="5">
    <w:abstractNumId w:val="15"/>
  </w:num>
  <w:num w:numId="6">
    <w:abstractNumId w:val="1"/>
  </w:num>
  <w:num w:numId="7">
    <w:abstractNumId w:val="7"/>
  </w:num>
  <w:num w:numId="8">
    <w:abstractNumId w:val="17"/>
  </w:num>
  <w:num w:numId="9">
    <w:abstractNumId w:val="10"/>
  </w:num>
  <w:num w:numId="10">
    <w:abstractNumId w:val="2"/>
  </w:num>
  <w:num w:numId="11">
    <w:abstractNumId w:val="0"/>
  </w:num>
  <w:num w:numId="12">
    <w:abstractNumId w:val="14"/>
  </w:num>
  <w:num w:numId="13">
    <w:abstractNumId w:val="3"/>
  </w:num>
  <w:num w:numId="14">
    <w:abstractNumId w:val="11"/>
  </w:num>
  <w:num w:numId="15">
    <w:abstractNumId w:val="9"/>
  </w:num>
  <w:num w:numId="16">
    <w:abstractNumId w:val="6"/>
  </w:num>
  <w:num w:numId="17">
    <w:abstractNumId w:val="8"/>
  </w:num>
  <w:num w:numId="18">
    <w:abstractNumId w:val="16"/>
  </w:num>
  <w:num w:numId="19">
    <w:abstractNumId w:val="16"/>
  </w:num>
  <w:num w:numId="20">
    <w:abstractNumId w:val="22"/>
  </w:num>
  <w:num w:numId="21">
    <w:abstractNumId w:val="13"/>
  </w:num>
  <w:num w:numId="22">
    <w:abstractNumId w:val="5"/>
  </w:num>
  <w:num w:numId="23">
    <w:abstractNumId w:val="12"/>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1B4"/>
    <w:rsid w:val="0000184F"/>
    <w:rsid w:val="000020AF"/>
    <w:rsid w:val="000022A7"/>
    <w:rsid w:val="0000231B"/>
    <w:rsid w:val="00002AD0"/>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405"/>
    <w:rsid w:val="00005881"/>
    <w:rsid w:val="00005AA6"/>
    <w:rsid w:val="00005F6F"/>
    <w:rsid w:val="00006048"/>
    <w:rsid w:val="000064D2"/>
    <w:rsid w:val="00006A68"/>
    <w:rsid w:val="00006BF5"/>
    <w:rsid w:val="00006E49"/>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3F1"/>
    <w:rsid w:val="0003373A"/>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608"/>
    <w:rsid w:val="00064769"/>
    <w:rsid w:val="000647DF"/>
    <w:rsid w:val="00064830"/>
    <w:rsid w:val="00064A8C"/>
    <w:rsid w:val="00064D10"/>
    <w:rsid w:val="00064E97"/>
    <w:rsid w:val="000657C6"/>
    <w:rsid w:val="000657DB"/>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B54"/>
    <w:rsid w:val="00072B6A"/>
    <w:rsid w:val="00072E11"/>
    <w:rsid w:val="000731F9"/>
    <w:rsid w:val="00073B9A"/>
    <w:rsid w:val="00073C07"/>
    <w:rsid w:val="00073CC0"/>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710D"/>
    <w:rsid w:val="0009713D"/>
    <w:rsid w:val="000973FB"/>
    <w:rsid w:val="0009761C"/>
    <w:rsid w:val="00097E1D"/>
    <w:rsid w:val="000A020D"/>
    <w:rsid w:val="000A07E6"/>
    <w:rsid w:val="000A0BE1"/>
    <w:rsid w:val="000A0C0A"/>
    <w:rsid w:val="000A115B"/>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4E"/>
    <w:rsid w:val="000B3026"/>
    <w:rsid w:val="000B311A"/>
    <w:rsid w:val="000B3142"/>
    <w:rsid w:val="000B3216"/>
    <w:rsid w:val="000B34CA"/>
    <w:rsid w:val="000B3674"/>
    <w:rsid w:val="000B38FF"/>
    <w:rsid w:val="000B439A"/>
    <w:rsid w:val="000B4426"/>
    <w:rsid w:val="000B4538"/>
    <w:rsid w:val="000B484D"/>
    <w:rsid w:val="000B4BC4"/>
    <w:rsid w:val="000B4FFF"/>
    <w:rsid w:val="000B52B5"/>
    <w:rsid w:val="000B5646"/>
    <w:rsid w:val="000B5935"/>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6A9"/>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AB2"/>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C68"/>
    <w:rsid w:val="00100FF0"/>
    <w:rsid w:val="00101254"/>
    <w:rsid w:val="00101280"/>
    <w:rsid w:val="00101284"/>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17E93"/>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40FC"/>
    <w:rsid w:val="00125020"/>
    <w:rsid w:val="00125326"/>
    <w:rsid w:val="00125728"/>
    <w:rsid w:val="00125A00"/>
    <w:rsid w:val="00125A57"/>
    <w:rsid w:val="00125ECD"/>
    <w:rsid w:val="001262D4"/>
    <w:rsid w:val="00127016"/>
    <w:rsid w:val="001270BB"/>
    <w:rsid w:val="001271B2"/>
    <w:rsid w:val="001272E9"/>
    <w:rsid w:val="00127AE7"/>
    <w:rsid w:val="00127CC3"/>
    <w:rsid w:val="00127FF5"/>
    <w:rsid w:val="001300D6"/>
    <w:rsid w:val="00130175"/>
    <w:rsid w:val="00130B08"/>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47E"/>
    <w:rsid w:val="001426B9"/>
    <w:rsid w:val="00142A09"/>
    <w:rsid w:val="00142A14"/>
    <w:rsid w:val="00142C71"/>
    <w:rsid w:val="00142C9A"/>
    <w:rsid w:val="001431A0"/>
    <w:rsid w:val="00143B6C"/>
    <w:rsid w:val="00143C31"/>
    <w:rsid w:val="00143D91"/>
    <w:rsid w:val="00143F10"/>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705"/>
    <w:rsid w:val="001549EE"/>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750"/>
    <w:rsid w:val="001677FE"/>
    <w:rsid w:val="00167A63"/>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11D"/>
    <w:rsid w:val="001751F4"/>
    <w:rsid w:val="0017549F"/>
    <w:rsid w:val="001756D8"/>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B03"/>
    <w:rsid w:val="00190D51"/>
    <w:rsid w:val="00190F21"/>
    <w:rsid w:val="001911CE"/>
    <w:rsid w:val="001915F1"/>
    <w:rsid w:val="00191892"/>
    <w:rsid w:val="0019194F"/>
    <w:rsid w:val="00191B1F"/>
    <w:rsid w:val="00192550"/>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99"/>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CFB"/>
    <w:rsid w:val="001B6DC8"/>
    <w:rsid w:val="001B7295"/>
    <w:rsid w:val="001B7645"/>
    <w:rsid w:val="001B7814"/>
    <w:rsid w:val="001B7DEA"/>
    <w:rsid w:val="001C00ED"/>
    <w:rsid w:val="001C025D"/>
    <w:rsid w:val="001C0514"/>
    <w:rsid w:val="001C10BE"/>
    <w:rsid w:val="001C189C"/>
    <w:rsid w:val="001C1E44"/>
    <w:rsid w:val="001C1E9F"/>
    <w:rsid w:val="001C201B"/>
    <w:rsid w:val="001C22A9"/>
    <w:rsid w:val="001C262F"/>
    <w:rsid w:val="001C2710"/>
    <w:rsid w:val="001C2BE9"/>
    <w:rsid w:val="001C2CA6"/>
    <w:rsid w:val="001C2CCE"/>
    <w:rsid w:val="001C3412"/>
    <w:rsid w:val="001C3979"/>
    <w:rsid w:val="001C3BCF"/>
    <w:rsid w:val="001C3C16"/>
    <w:rsid w:val="001C408F"/>
    <w:rsid w:val="001C409A"/>
    <w:rsid w:val="001C4865"/>
    <w:rsid w:val="001C4B48"/>
    <w:rsid w:val="001C4BCD"/>
    <w:rsid w:val="001C4F91"/>
    <w:rsid w:val="001C4FFE"/>
    <w:rsid w:val="001C5A05"/>
    <w:rsid w:val="001C5A8C"/>
    <w:rsid w:val="001C5AD3"/>
    <w:rsid w:val="001C5BAB"/>
    <w:rsid w:val="001C5D59"/>
    <w:rsid w:val="001C5FB9"/>
    <w:rsid w:val="001C61F1"/>
    <w:rsid w:val="001C67A9"/>
    <w:rsid w:val="001C683D"/>
    <w:rsid w:val="001C6C08"/>
    <w:rsid w:val="001C6D8F"/>
    <w:rsid w:val="001C6F92"/>
    <w:rsid w:val="001C712A"/>
    <w:rsid w:val="001C72C7"/>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4ED"/>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9ED"/>
    <w:rsid w:val="00206BBE"/>
    <w:rsid w:val="00206C7B"/>
    <w:rsid w:val="00206E9B"/>
    <w:rsid w:val="00207227"/>
    <w:rsid w:val="002072E3"/>
    <w:rsid w:val="00207EAB"/>
    <w:rsid w:val="0021022F"/>
    <w:rsid w:val="002103D4"/>
    <w:rsid w:val="00210425"/>
    <w:rsid w:val="002105C4"/>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A26"/>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D0"/>
    <w:rsid w:val="0023569C"/>
    <w:rsid w:val="00235C65"/>
    <w:rsid w:val="00235CC7"/>
    <w:rsid w:val="00235FDB"/>
    <w:rsid w:val="0023606F"/>
    <w:rsid w:val="002360DB"/>
    <w:rsid w:val="00236161"/>
    <w:rsid w:val="00236453"/>
    <w:rsid w:val="002367CD"/>
    <w:rsid w:val="00237016"/>
    <w:rsid w:val="002370CC"/>
    <w:rsid w:val="002372BD"/>
    <w:rsid w:val="00237486"/>
    <w:rsid w:val="00237806"/>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74"/>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646D"/>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9AF"/>
    <w:rsid w:val="00265D57"/>
    <w:rsid w:val="00266348"/>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833"/>
    <w:rsid w:val="00273A03"/>
    <w:rsid w:val="00273F3B"/>
    <w:rsid w:val="00274745"/>
    <w:rsid w:val="0027487D"/>
    <w:rsid w:val="0027497C"/>
    <w:rsid w:val="00274BDB"/>
    <w:rsid w:val="00274F2A"/>
    <w:rsid w:val="00275303"/>
    <w:rsid w:val="00275384"/>
    <w:rsid w:val="00275991"/>
    <w:rsid w:val="00275CBB"/>
    <w:rsid w:val="00275F21"/>
    <w:rsid w:val="002761A1"/>
    <w:rsid w:val="00276205"/>
    <w:rsid w:val="00276B7E"/>
    <w:rsid w:val="00277723"/>
    <w:rsid w:val="002778BE"/>
    <w:rsid w:val="00277977"/>
    <w:rsid w:val="00277E86"/>
    <w:rsid w:val="002805A9"/>
    <w:rsid w:val="00280761"/>
    <w:rsid w:val="00280A70"/>
    <w:rsid w:val="00280AB7"/>
    <w:rsid w:val="00280C80"/>
    <w:rsid w:val="002814C3"/>
    <w:rsid w:val="002815FB"/>
    <w:rsid w:val="00281BA1"/>
    <w:rsid w:val="00281C12"/>
    <w:rsid w:val="00281CA8"/>
    <w:rsid w:val="00281D07"/>
    <w:rsid w:val="00281EF8"/>
    <w:rsid w:val="0028248D"/>
    <w:rsid w:val="002829D6"/>
    <w:rsid w:val="00282AEC"/>
    <w:rsid w:val="00282E39"/>
    <w:rsid w:val="00282F02"/>
    <w:rsid w:val="00283114"/>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5ECF"/>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823"/>
    <w:rsid w:val="002B08E3"/>
    <w:rsid w:val="002B0F5A"/>
    <w:rsid w:val="002B1677"/>
    <w:rsid w:val="002B1D82"/>
    <w:rsid w:val="002B2089"/>
    <w:rsid w:val="002B20B5"/>
    <w:rsid w:val="002B230D"/>
    <w:rsid w:val="002B2654"/>
    <w:rsid w:val="002B2863"/>
    <w:rsid w:val="002B2B09"/>
    <w:rsid w:val="002B2D17"/>
    <w:rsid w:val="002B2EA0"/>
    <w:rsid w:val="002B3294"/>
    <w:rsid w:val="002B3636"/>
    <w:rsid w:val="002B37E8"/>
    <w:rsid w:val="002B384E"/>
    <w:rsid w:val="002B3E2C"/>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46"/>
    <w:rsid w:val="002C003C"/>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13C"/>
    <w:rsid w:val="002C5592"/>
    <w:rsid w:val="002C56B7"/>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6EAB"/>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A3F"/>
    <w:rsid w:val="002E2AAC"/>
    <w:rsid w:val="002E2C37"/>
    <w:rsid w:val="002E32E6"/>
    <w:rsid w:val="002E367E"/>
    <w:rsid w:val="002E3AF4"/>
    <w:rsid w:val="002E3D5C"/>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594"/>
    <w:rsid w:val="00301693"/>
    <w:rsid w:val="00301817"/>
    <w:rsid w:val="00301ACA"/>
    <w:rsid w:val="00302017"/>
    <w:rsid w:val="0030205B"/>
    <w:rsid w:val="00302107"/>
    <w:rsid w:val="003021FA"/>
    <w:rsid w:val="00302254"/>
    <w:rsid w:val="0030258F"/>
    <w:rsid w:val="00302765"/>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5F3D"/>
    <w:rsid w:val="00316129"/>
    <w:rsid w:val="003164EF"/>
    <w:rsid w:val="00316CD7"/>
    <w:rsid w:val="003170BA"/>
    <w:rsid w:val="00317157"/>
    <w:rsid w:val="003174ED"/>
    <w:rsid w:val="00317795"/>
    <w:rsid w:val="003178DD"/>
    <w:rsid w:val="00317A22"/>
    <w:rsid w:val="00317A9E"/>
    <w:rsid w:val="00317B26"/>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EE3"/>
    <w:rsid w:val="00333218"/>
    <w:rsid w:val="00333243"/>
    <w:rsid w:val="003333AB"/>
    <w:rsid w:val="003337BD"/>
    <w:rsid w:val="0033443B"/>
    <w:rsid w:val="00334946"/>
    <w:rsid w:val="00334A00"/>
    <w:rsid w:val="00334C43"/>
    <w:rsid w:val="00334CCA"/>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4055"/>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E8"/>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8D8"/>
    <w:rsid w:val="00375943"/>
    <w:rsid w:val="00375A85"/>
    <w:rsid w:val="00375ACB"/>
    <w:rsid w:val="00375C99"/>
    <w:rsid w:val="00376111"/>
    <w:rsid w:val="003762AF"/>
    <w:rsid w:val="003765E5"/>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30"/>
    <w:rsid w:val="00381EC0"/>
    <w:rsid w:val="00382511"/>
    <w:rsid w:val="00382618"/>
    <w:rsid w:val="003826E5"/>
    <w:rsid w:val="003828BC"/>
    <w:rsid w:val="00382CEF"/>
    <w:rsid w:val="00382D6E"/>
    <w:rsid w:val="00383268"/>
    <w:rsid w:val="003833B6"/>
    <w:rsid w:val="00383F5D"/>
    <w:rsid w:val="00384048"/>
    <w:rsid w:val="003841C2"/>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C37"/>
    <w:rsid w:val="00386F8B"/>
    <w:rsid w:val="003870EF"/>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EA2"/>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B60"/>
    <w:rsid w:val="003B1C4C"/>
    <w:rsid w:val="003B1D80"/>
    <w:rsid w:val="003B2317"/>
    <w:rsid w:val="003B26E3"/>
    <w:rsid w:val="003B2803"/>
    <w:rsid w:val="003B2AE3"/>
    <w:rsid w:val="003B2BA9"/>
    <w:rsid w:val="003B33D4"/>
    <w:rsid w:val="003B342C"/>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E20"/>
    <w:rsid w:val="003D527F"/>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40D"/>
    <w:rsid w:val="003E5925"/>
    <w:rsid w:val="003E5AA4"/>
    <w:rsid w:val="003E5E9E"/>
    <w:rsid w:val="003E6457"/>
    <w:rsid w:val="003E64F1"/>
    <w:rsid w:val="003E677A"/>
    <w:rsid w:val="003E6798"/>
    <w:rsid w:val="003E69F1"/>
    <w:rsid w:val="003E69FE"/>
    <w:rsid w:val="003E6DC9"/>
    <w:rsid w:val="003E70C4"/>
    <w:rsid w:val="003E73B0"/>
    <w:rsid w:val="003E762B"/>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5D9"/>
    <w:rsid w:val="004026C1"/>
    <w:rsid w:val="0040273C"/>
    <w:rsid w:val="00402854"/>
    <w:rsid w:val="0040288B"/>
    <w:rsid w:val="00402C85"/>
    <w:rsid w:val="00402EC6"/>
    <w:rsid w:val="00403340"/>
    <w:rsid w:val="00403646"/>
    <w:rsid w:val="00403713"/>
    <w:rsid w:val="00403972"/>
    <w:rsid w:val="00403B53"/>
    <w:rsid w:val="00403F05"/>
    <w:rsid w:val="0040450A"/>
    <w:rsid w:val="00404B9C"/>
    <w:rsid w:val="00405201"/>
    <w:rsid w:val="0040526F"/>
    <w:rsid w:val="0040535B"/>
    <w:rsid w:val="0040559B"/>
    <w:rsid w:val="00405647"/>
    <w:rsid w:val="00405AC8"/>
    <w:rsid w:val="00405CB9"/>
    <w:rsid w:val="00405CF7"/>
    <w:rsid w:val="00405CF9"/>
    <w:rsid w:val="00405E00"/>
    <w:rsid w:val="00405F7F"/>
    <w:rsid w:val="00405FFF"/>
    <w:rsid w:val="00406274"/>
    <w:rsid w:val="00406290"/>
    <w:rsid w:val="004065EE"/>
    <w:rsid w:val="004067E7"/>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5F1"/>
    <w:rsid w:val="00411991"/>
    <w:rsid w:val="004122F2"/>
    <w:rsid w:val="00412507"/>
    <w:rsid w:val="004125C7"/>
    <w:rsid w:val="004128DA"/>
    <w:rsid w:val="00412B2C"/>
    <w:rsid w:val="00412B35"/>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32A"/>
    <w:rsid w:val="00432BE5"/>
    <w:rsid w:val="00432CD6"/>
    <w:rsid w:val="00432E4C"/>
    <w:rsid w:val="00433222"/>
    <w:rsid w:val="0043344E"/>
    <w:rsid w:val="004334B5"/>
    <w:rsid w:val="0043354C"/>
    <w:rsid w:val="00433892"/>
    <w:rsid w:val="00433D59"/>
    <w:rsid w:val="0043444D"/>
    <w:rsid w:val="004349A1"/>
    <w:rsid w:val="00434BF5"/>
    <w:rsid w:val="004353A4"/>
    <w:rsid w:val="004353A6"/>
    <w:rsid w:val="004354FF"/>
    <w:rsid w:val="004357FA"/>
    <w:rsid w:val="0043594B"/>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71"/>
    <w:rsid w:val="0044068C"/>
    <w:rsid w:val="00440779"/>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1F8D"/>
    <w:rsid w:val="00472148"/>
    <w:rsid w:val="00472210"/>
    <w:rsid w:val="0047252C"/>
    <w:rsid w:val="00472EBC"/>
    <w:rsid w:val="0047315E"/>
    <w:rsid w:val="004732EA"/>
    <w:rsid w:val="004738B9"/>
    <w:rsid w:val="0047399E"/>
    <w:rsid w:val="00473C89"/>
    <w:rsid w:val="0047426B"/>
    <w:rsid w:val="00474746"/>
    <w:rsid w:val="00474B4A"/>
    <w:rsid w:val="00474D13"/>
    <w:rsid w:val="00474EB5"/>
    <w:rsid w:val="00474F76"/>
    <w:rsid w:val="004750BB"/>
    <w:rsid w:val="00475388"/>
    <w:rsid w:val="004754E9"/>
    <w:rsid w:val="00475C33"/>
    <w:rsid w:val="00476105"/>
    <w:rsid w:val="00476372"/>
    <w:rsid w:val="004765AB"/>
    <w:rsid w:val="00476B33"/>
    <w:rsid w:val="00476BD8"/>
    <w:rsid w:val="00476D92"/>
    <w:rsid w:val="00476E34"/>
    <w:rsid w:val="00477359"/>
    <w:rsid w:val="004775FE"/>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CA3"/>
    <w:rsid w:val="004A0E66"/>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1F5"/>
    <w:rsid w:val="004B0761"/>
    <w:rsid w:val="004B07E0"/>
    <w:rsid w:val="004B099A"/>
    <w:rsid w:val="004B1145"/>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86"/>
    <w:rsid w:val="004C7968"/>
    <w:rsid w:val="004D020F"/>
    <w:rsid w:val="004D02D4"/>
    <w:rsid w:val="004D054E"/>
    <w:rsid w:val="004D057F"/>
    <w:rsid w:val="004D065E"/>
    <w:rsid w:val="004D07B4"/>
    <w:rsid w:val="004D0AE4"/>
    <w:rsid w:val="004D0EEA"/>
    <w:rsid w:val="004D106C"/>
    <w:rsid w:val="004D1089"/>
    <w:rsid w:val="004D185E"/>
    <w:rsid w:val="004D1B20"/>
    <w:rsid w:val="004D1C73"/>
    <w:rsid w:val="004D1CC1"/>
    <w:rsid w:val="004D286F"/>
    <w:rsid w:val="004D2876"/>
    <w:rsid w:val="004D296A"/>
    <w:rsid w:val="004D2BBB"/>
    <w:rsid w:val="004D304B"/>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481"/>
    <w:rsid w:val="0050354F"/>
    <w:rsid w:val="0050369E"/>
    <w:rsid w:val="005039FE"/>
    <w:rsid w:val="00503AA8"/>
    <w:rsid w:val="00503E4D"/>
    <w:rsid w:val="005043BB"/>
    <w:rsid w:val="00504801"/>
    <w:rsid w:val="0050484E"/>
    <w:rsid w:val="0050489C"/>
    <w:rsid w:val="005048A5"/>
    <w:rsid w:val="005052D2"/>
    <w:rsid w:val="005056E5"/>
    <w:rsid w:val="00505C98"/>
    <w:rsid w:val="00505EB4"/>
    <w:rsid w:val="005063EC"/>
    <w:rsid w:val="00506419"/>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0EA8"/>
    <w:rsid w:val="005211A2"/>
    <w:rsid w:val="00521245"/>
    <w:rsid w:val="005212B1"/>
    <w:rsid w:val="00521CCE"/>
    <w:rsid w:val="00521F3E"/>
    <w:rsid w:val="005223AB"/>
    <w:rsid w:val="00522B5F"/>
    <w:rsid w:val="00522F3E"/>
    <w:rsid w:val="00523622"/>
    <w:rsid w:val="005238B5"/>
    <w:rsid w:val="00523C5B"/>
    <w:rsid w:val="00523CB0"/>
    <w:rsid w:val="00523F8F"/>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A"/>
    <w:rsid w:val="00526EB6"/>
    <w:rsid w:val="005278A0"/>
    <w:rsid w:val="005279DB"/>
    <w:rsid w:val="00527DB9"/>
    <w:rsid w:val="0053006C"/>
    <w:rsid w:val="005309F5"/>
    <w:rsid w:val="00530E14"/>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92"/>
    <w:rsid w:val="00536D88"/>
    <w:rsid w:val="00537072"/>
    <w:rsid w:val="005376FF"/>
    <w:rsid w:val="00537A66"/>
    <w:rsid w:val="00537D11"/>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4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98C"/>
    <w:rsid w:val="005519AD"/>
    <w:rsid w:val="0055213B"/>
    <w:rsid w:val="00552415"/>
    <w:rsid w:val="0055251B"/>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B84"/>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78B"/>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75B"/>
    <w:rsid w:val="005A07AD"/>
    <w:rsid w:val="005A0867"/>
    <w:rsid w:val="005A0A4C"/>
    <w:rsid w:val="005A0B52"/>
    <w:rsid w:val="005A0D46"/>
    <w:rsid w:val="005A0F56"/>
    <w:rsid w:val="005A1763"/>
    <w:rsid w:val="005A1797"/>
    <w:rsid w:val="005A197A"/>
    <w:rsid w:val="005A1A15"/>
    <w:rsid w:val="005A1B29"/>
    <w:rsid w:val="005A1C1C"/>
    <w:rsid w:val="005A1CA8"/>
    <w:rsid w:val="005A1ED6"/>
    <w:rsid w:val="005A2461"/>
    <w:rsid w:val="005A286A"/>
    <w:rsid w:val="005A2FEA"/>
    <w:rsid w:val="005A31C8"/>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E6"/>
    <w:rsid w:val="005A7379"/>
    <w:rsid w:val="005A744B"/>
    <w:rsid w:val="005A7592"/>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6C3"/>
    <w:rsid w:val="005B4D62"/>
    <w:rsid w:val="005B4DA5"/>
    <w:rsid w:val="005B4F96"/>
    <w:rsid w:val="005B5157"/>
    <w:rsid w:val="005B5C6E"/>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C7C5B"/>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029"/>
    <w:rsid w:val="005D34B8"/>
    <w:rsid w:val="005D34D9"/>
    <w:rsid w:val="005D3BE4"/>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7D"/>
    <w:rsid w:val="005E36CE"/>
    <w:rsid w:val="005E3AC0"/>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342"/>
    <w:rsid w:val="005F448F"/>
    <w:rsid w:val="005F454E"/>
    <w:rsid w:val="005F4664"/>
    <w:rsid w:val="005F4B51"/>
    <w:rsid w:val="005F4E88"/>
    <w:rsid w:val="005F54EA"/>
    <w:rsid w:val="005F581D"/>
    <w:rsid w:val="005F5861"/>
    <w:rsid w:val="005F5990"/>
    <w:rsid w:val="005F59CF"/>
    <w:rsid w:val="005F62D1"/>
    <w:rsid w:val="005F634C"/>
    <w:rsid w:val="005F6833"/>
    <w:rsid w:val="005F6BBC"/>
    <w:rsid w:val="005F6D2A"/>
    <w:rsid w:val="005F6F6E"/>
    <w:rsid w:val="005F7205"/>
    <w:rsid w:val="005F733D"/>
    <w:rsid w:val="0060005A"/>
    <w:rsid w:val="006001A4"/>
    <w:rsid w:val="00600A47"/>
    <w:rsid w:val="00600BE2"/>
    <w:rsid w:val="00600C11"/>
    <w:rsid w:val="00600DE9"/>
    <w:rsid w:val="0060177F"/>
    <w:rsid w:val="0060193F"/>
    <w:rsid w:val="006019AF"/>
    <w:rsid w:val="00601D3D"/>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2D"/>
    <w:rsid w:val="0060704F"/>
    <w:rsid w:val="0060710E"/>
    <w:rsid w:val="0061007B"/>
    <w:rsid w:val="0061011E"/>
    <w:rsid w:val="006102CB"/>
    <w:rsid w:val="00610D75"/>
    <w:rsid w:val="006111E6"/>
    <w:rsid w:val="00611539"/>
    <w:rsid w:val="006117E9"/>
    <w:rsid w:val="00611BC8"/>
    <w:rsid w:val="00611DFA"/>
    <w:rsid w:val="00611EF7"/>
    <w:rsid w:val="006122C2"/>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6D2"/>
    <w:rsid w:val="006219A0"/>
    <w:rsid w:val="006219A5"/>
    <w:rsid w:val="00621DF8"/>
    <w:rsid w:val="00621E4F"/>
    <w:rsid w:val="00621E99"/>
    <w:rsid w:val="006224A3"/>
    <w:rsid w:val="006224C1"/>
    <w:rsid w:val="00622766"/>
    <w:rsid w:val="006228F6"/>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6E"/>
    <w:rsid w:val="0064108F"/>
    <w:rsid w:val="00641EC3"/>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61E7"/>
    <w:rsid w:val="00646A62"/>
    <w:rsid w:val="00646C40"/>
    <w:rsid w:val="00646F58"/>
    <w:rsid w:val="00647232"/>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FF8"/>
    <w:rsid w:val="006542F3"/>
    <w:rsid w:val="0065447A"/>
    <w:rsid w:val="006544FE"/>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884"/>
    <w:rsid w:val="006709B2"/>
    <w:rsid w:val="00670DC4"/>
    <w:rsid w:val="00671200"/>
    <w:rsid w:val="0067148E"/>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777"/>
    <w:rsid w:val="00677AE3"/>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06"/>
    <w:rsid w:val="006933D4"/>
    <w:rsid w:val="006934F5"/>
    <w:rsid w:val="00693940"/>
    <w:rsid w:val="00693C37"/>
    <w:rsid w:val="00693E5D"/>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49"/>
    <w:rsid w:val="00695AE3"/>
    <w:rsid w:val="006961EA"/>
    <w:rsid w:val="00696539"/>
    <w:rsid w:val="00696580"/>
    <w:rsid w:val="00696728"/>
    <w:rsid w:val="0069682F"/>
    <w:rsid w:val="0069684B"/>
    <w:rsid w:val="00696CFD"/>
    <w:rsid w:val="0069733C"/>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70F"/>
    <w:rsid w:val="006A4849"/>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508F"/>
    <w:rsid w:val="006B525C"/>
    <w:rsid w:val="006B52E2"/>
    <w:rsid w:val="006B5579"/>
    <w:rsid w:val="006B5729"/>
    <w:rsid w:val="006B5F36"/>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5082"/>
    <w:rsid w:val="006D5669"/>
    <w:rsid w:val="006D569D"/>
    <w:rsid w:val="006D583B"/>
    <w:rsid w:val="006D5AA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292"/>
    <w:rsid w:val="006E5419"/>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E7D73"/>
    <w:rsid w:val="006F00FB"/>
    <w:rsid w:val="006F0852"/>
    <w:rsid w:val="006F0E8E"/>
    <w:rsid w:val="006F1059"/>
    <w:rsid w:val="006F1389"/>
    <w:rsid w:val="006F13C7"/>
    <w:rsid w:val="006F19C7"/>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4F"/>
    <w:rsid w:val="006F6FF3"/>
    <w:rsid w:val="006F71E8"/>
    <w:rsid w:val="006F751D"/>
    <w:rsid w:val="006F79D2"/>
    <w:rsid w:val="006F7DC4"/>
    <w:rsid w:val="006F7E9B"/>
    <w:rsid w:val="00700480"/>
    <w:rsid w:val="00700697"/>
    <w:rsid w:val="007008B0"/>
    <w:rsid w:val="00700AA2"/>
    <w:rsid w:val="00701218"/>
    <w:rsid w:val="00701536"/>
    <w:rsid w:val="0070191E"/>
    <w:rsid w:val="00701D38"/>
    <w:rsid w:val="00701E04"/>
    <w:rsid w:val="00702156"/>
    <w:rsid w:val="0070298D"/>
    <w:rsid w:val="00702E0B"/>
    <w:rsid w:val="00703033"/>
    <w:rsid w:val="00703120"/>
    <w:rsid w:val="007034D7"/>
    <w:rsid w:val="00703E1F"/>
    <w:rsid w:val="007042E7"/>
    <w:rsid w:val="00704547"/>
    <w:rsid w:val="00704A3C"/>
    <w:rsid w:val="00704FC2"/>
    <w:rsid w:val="00704FF4"/>
    <w:rsid w:val="007054BB"/>
    <w:rsid w:val="00705A57"/>
    <w:rsid w:val="00705AE8"/>
    <w:rsid w:val="00705C7E"/>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D82"/>
    <w:rsid w:val="00711ECF"/>
    <w:rsid w:val="00711FED"/>
    <w:rsid w:val="007123C0"/>
    <w:rsid w:val="007126A7"/>
    <w:rsid w:val="00712A2E"/>
    <w:rsid w:val="00712A9F"/>
    <w:rsid w:val="00712C25"/>
    <w:rsid w:val="00712D1C"/>
    <w:rsid w:val="00713095"/>
    <w:rsid w:val="007131D0"/>
    <w:rsid w:val="00713322"/>
    <w:rsid w:val="007133A5"/>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D82"/>
    <w:rsid w:val="00721EB9"/>
    <w:rsid w:val="00722603"/>
    <w:rsid w:val="007226AB"/>
    <w:rsid w:val="007226D7"/>
    <w:rsid w:val="007229C4"/>
    <w:rsid w:val="00723396"/>
    <w:rsid w:val="00723943"/>
    <w:rsid w:val="00723EB0"/>
    <w:rsid w:val="007244E5"/>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8F9"/>
    <w:rsid w:val="007569CD"/>
    <w:rsid w:val="007569E8"/>
    <w:rsid w:val="00757FC0"/>
    <w:rsid w:val="00760095"/>
    <w:rsid w:val="0076030D"/>
    <w:rsid w:val="00760375"/>
    <w:rsid w:val="0076079C"/>
    <w:rsid w:val="00760840"/>
    <w:rsid w:val="0076101A"/>
    <w:rsid w:val="0076129F"/>
    <w:rsid w:val="0076146F"/>
    <w:rsid w:val="00761660"/>
    <w:rsid w:val="00761738"/>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4E4"/>
    <w:rsid w:val="00766694"/>
    <w:rsid w:val="007669EE"/>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AAE"/>
    <w:rsid w:val="00773C1E"/>
    <w:rsid w:val="00773DEA"/>
    <w:rsid w:val="00773E87"/>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40C"/>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107"/>
    <w:rsid w:val="007C0151"/>
    <w:rsid w:val="007C023C"/>
    <w:rsid w:val="007C03C4"/>
    <w:rsid w:val="007C061C"/>
    <w:rsid w:val="007C0D05"/>
    <w:rsid w:val="007C0D8E"/>
    <w:rsid w:val="007C0FCE"/>
    <w:rsid w:val="007C1470"/>
    <w:rsid w:val="007C207E"/>
    <w:rsid w:val="007C2283"/>
    <w:rsid w:val="007C22FC"/>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1FB"/>
    <w:rsid w:val="007D7495"/>
    <w:rsid w:val="007D7843"/>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E"/>
    <w:rsid w:val="00807E78"/>
    <w:rsid w:val="008101F6"/>
    <w:rsid w:val="00810996"/>
    <w:rsid w:val="00810A9C"/>
    <w:rsid w:val="00810AF4"/>
    <w:rsid w:val="00810D7C"/>
    <w:rsid w:val="008116BE"/>
    <w:rsid w:val="008116C8"/>
    <w:rsid w:val="0081184C"/>
    <w:rsid w:val="00811862"/>
    <w:rsid w:val="008118F7"/>
    <w:rsid w:val="00811900"/>
    <w:rsid w:val="00811B1C"/>
    <w:rsid w:val="00811EBF"/>
    <w:rsid w:val="00811FCC"/>
    <w:rsid w:val="00812063"/>
    <w:rsid w:val="00812B80"/>
    <w:rsid w:val="00812CAD"/>
    <w:rsid w:val="0081307D"/>
    <w:rsid w:val="008131AD"/>
    <w:rsid w:val="00813270"/>
    <w:rsid w:val="008134D6"/>
    <w:rsid w:val="0081356C"/>
    <w:rsid w:val="008137E0"/>
    <w:rsid w:val="008137F6"/>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918"/>
    <w:rsid w:val="00825CA5"/>
    <w:rsid w:val="00825CC5"/>
    <w:rsid w:val="00825FC8"/>
    <w:rsid w:val="00826508"/>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FA7"/>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1E9"/>
    <w:rsid w:val="00853905"/>
    <w:rsid w:val="00854629"/>
    <w:rsid w:val="008548B9"/>
    <w:rsid w:val="00855178"/>
    <w:rsid w:val="00855196"/>
    <w:rsid w:val="0085552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926"/>
    <w:rsid w:val="00857E00"/>
    <w:rsid w:val="00857E79"/>
    <w:rsid w:val="008603DA"/>
    <w:rsid w:val="00860677"/>
    <w:rsid w:val="0086096C"/>
    <w:rsid w:val="00860F5E"/>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7C"/>
    <w:rsid w:val="00864F49"/>
    <w:rsid w:val="008653A0"/>
    <w:rsid w:val="0086545A"/>
    <w:rsid w:val="00865E31"/>
    <w:rsid w:val="00866011"/>
    <w:rsid w:val="00866041"/>
    <w:rsid w:val="00866070"/>
    <w:rsid w:val="0086637A"/>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AEC"/>
    <w:rsid w:val="00876B1E"/>
    <w:rsid w:val="00876F05"/>
    <w:rsid w:val="00877076"/>
    <w:rsid w:val="0087752E"/>
    <w:rsid w:val="0087761C"/>
    <w:rsid w:val="00877A07"/>
    <w:rsid w:val="00880328"/>
    <w:rsid w:val="00880344"/>
    <w:rsid w:val="00880B00"/>
    <w:rsid w:val="00881436"/>
    <w:rsid w:val="0088154E"/>
    <w:rsid w:val="008815B9"/>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7EE"/>
    <w:rsid w:val="00883C1F"/>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0F6"/>
    <w:rsid w:val="008D47E2"/>
    <w:rsid w:val="008D4C50"/>
    <w:rsid w:val="008D4E5E"/>
    <w:rsid w:val="008D4F31"/>
    <w:rsid w:val="008D5058"/>
    <w:rsid w:val="008D51CD"/>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A31"/>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26A"/>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C8"/>
    <w:rsid w:val="00940A0A"/>
    <w:rsid w:val="00940EDA"/>
    <w:rsid w:val="00941391"/>
    <w:rsid w:val="009414BF"/>
    <w:rsid w:val="00941608"/>
    <w:rsid w:val="00941660"/>
    <w:rsid w:val="00941696"/>
    <w:rsid w:val="00941724"/>
    <w:rsid w:val="0094193F"/>
    <w:rsid w:val="00941E5A"/>
    <w:rsid w:val="009425FE"/>
    <w:rsid w:val="00942A33"/>
    <w:rsid w:val="00942C6C"/>
    <w:rsid w:val="00942C7C"/>
    <w:rsid w:val="00942D46"/>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3F4"/>
    <w:rsid w:val="00977C70"/>
    <w:rsid w:val="00977CE5"/>
    <w:rsid w:val="009804DE"/>
    <w:rsid w:val="00980B6C"/>
    <w:rsid w:val="0098109F"/>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7CB"/>
    <w:rsid w:val="0098680B"/>
    <w:rsid w:val="00986896"/>
    <w:rsid w:val="00986C6D"/>
    <w:rsid w:val="0098715D"/>
    <w:rsid w:val="00987410"/>
    <w:rsid w:val="009876C0"/>
    <w:rsid w:val="00987701"/>
    <w:rsid w:val="00987759"/>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2057"/>
    <w:rsid w:val="00992326"/>
    <w:rsid w:val="009926AE"/>
    <w:rsid w:val="00992839"/>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1B1"/>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54"/>
    <w:rsid w:val="009B4EF2"/>
    <w:rsid w:val="009B51D0"/>
    <w:rsid w:val="009B59DB"/>
    <w:rsid w:val="009B5C34"/>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7528"/>
    <w:rsid w:val="009C7646"/>
    <w:rsid w:val="009C7B4B"/>
    <w:rsid w:val="009C7BF1"/>
    <w:rsid w:val="009C7DF3"/>
    <w:rsid w:val="009C7E07"/>
    <w:rsid w:val="009D0198"/>
    <w:rsid w:val="009D021F"/>
    <w:rsid w:val="009D05CE"/>
    <w:rsid w:val="009D0772"/>
    <w:rsid w:val="009D0A7A"/>
    <w:rsid w:val="009D1468"/>
    <w:rsid w:val="009D15C4"/>
    <w:rsid w:val="009D20B6"/>
    <w:rsid w:val="009D213F"/>
    <w:rsid w:val="009D2576"/>
    <w:rsid w:val="009D262A"/>
    <w:rsid w:val="009D26DA"/>
    <w:rsid w:val="009D27E0"/>
    <w:rsid w:val="009D2DA2"/>
    <w:rsid w:val="009D2F37"/>
    <w:rsid w:val="009D31CB"/>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FF8"/>
    <w:rsid w:val="00A1383B"/>
    <w:rsid w:val="00A13871"/>
    <w:rsid w:val="00A138DF"/>
    <w:rsid w:val="00A13BC5"/>
    <w:rsid w:val="00A13D44"/>
    <w:rsid w:val="00A13F70"/>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40B0"/>
    <w:rsid w:val="00A34C95"/>
    <w:rsid w:val="00A34F6C"/>
    <w:rsid w:val="00A353F1"/>
    <w:rsid w:val="00A35576"/>
    <w:rsid w:val="00A355A1"/>
    <w:rsid w:val="00A355B8"/>
    <w:rsid w:val="00A35BF6"/>
    <w:rsid w:val="00A35F4D"/>
    <w:rsid w:val="00A3619C"/>
    <w:rsid w:val="00A36450"/>
    <w:rsid w:val="00A36C07"/>
    <w:rsid w:val="00A36E53"/>
    <w:rsid w:val="00A36F76"/>
    <w:rsid w:val="00A3730B"/>
    <w:rsid w:val="00A37370"/>
    <w:rsid w:val="00A37787"/>
    <w:rsid w:val="00A378C5"/>
    <w:rsid w:val="00A37A59"/>
    <w:rsid w:val="00A37B1F"/>
    <w:rsid w:val="00A37BEF"/>
    <w:rsid w:val="00A37D32"/>
    <w:rsid w:val="00A37E3B"/>
    <w:rsid w:val="00A403F4"/>
    <w:rsid w:val="00A407C3"/>
    <w:rsid w:val="00A40A9A"/>
    <w:rsid w:val="00A40B5D"/>
    <w:rsid w:val="00A40C69"/>
    <w:rsid w:val="00A40E37"/>
    <w:rsid w:val="00A4161C"/>
    <w:rsid w:val="00A41900"/>
    <w:rsid w:val="00A41995"/>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D73"/>
    <w:rsid w:val="00A50E38"/>
    <w:rsid w:val="00A50F19"/>
    <w:rsid w:val="00A511A3"/>
    <w:rsid w:val="00A51770"/>
    <w:rsid w:val="00A51BC7"/>
    <w:rsid w:val="00A51BE6"/>
    <w:rsid w:val="00A51D74"/>
    <w:rsid w:val="00A51E67"/>
    <w:rsid w:val="00A527B1"/>
    <w:rsid w:val="00A52923"/>
    <w:rsid w:val="00A529CD"/>
    <w:rsid w:val="00A52C17"/>
    <w:rsid w:val="00A53361"/>
    <w:rsid w:val="00A533D1"/>
    <w:rsid w:val="00A535EE"/>
    <w:rsid w:val="00A538A3"/>
    <w:rsid w:val="00A539D7"/>
    <w:rsid w:val="00A53A90"/>
    <w:rsid w:val="00A54213"/>
    <w:rsid w:val="00A543D9"/>
    <w:rsid w:val="00A54ADF"/>
    <w:rsid w:val="00A54BF9"/>
    <w:rsid w:val="00A54C0B"/>
    <w:rsid w:val="00A54C6A"/>
    <w:rsid w:val="00A54E09"/>
    <w:rsid w:val="00A552D0"/>
    <w:rsid w:val="00A55434"/>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338"/>
    <w:rsid w:val="00A753A7"/>
    <w:rsid w:val="00A754EC"/>
    <w:rsid w:val="00A75AAC"/>
    <w:rsid w:val="00A75F1E"/>
    <w:rsid w:val="00A761CC"/>
    <w:rsid w:val="00A765ED"/>
    <w:rsid w:val="00A767BF"/>
    <w:rsid w:val="00A76915"/>
    <w:rsid w:val="00A76B0C"/>
    <w:rsid w:val="00A76F47"/>
    <w:rsid w:val="00A77066"/>
    <w:rsid w:val="00A77121"/>
    <w:rsid w:val="00A7753C"/>
    <w:rsid w:val="00A77699"/>
    <w:rsid w:val="00A779D3"/>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528"/>
    <w:rsid w:val="00A875D2"/>
    <w:rsid w:val="00A902A9"/>
    <w:rsid w:val="00A90327"/>
    <w:rsid w:val="00A9067D"/>
    <w:rsid w:val="00A90864"/>
    <w:rsid w:val="00A913B0"/>
    <w:rsid w:val="00A914AA"/>
    <w:rsid w:val="00A91AD4"/>
    <w:rsid w:val="00A91BE2"/>
    <w:rsid w:val="00A91E9F"/>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86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B4C"/>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F0"/>
    <w:rsid w:val="00AD2143"/>
    <w:rsid w:val="00AD22E8"/>
    <w:rsid w:val="00AD25C5"/>
    <w:rsid w:val="00AD25FA"/>
    <w:rsid w:val="00AD27EA"/>
    <w:rsid w:val="00AD28B4"/>
    <w:rsid w:val="00AD29E1"/>
    <w:rsid w:val="00AD2D0D"/>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684"/>
    <w:rsid w:val="00AE38B4"/>
    <w:rsid w:val="00AE3911"/>
    <w:rsid w:val="00AE3E84"/>
    <w:rsid w:val="00AE474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38BC"/>
    <w:rsid w:val="00B13C01"/>
    <w:rsid w:val="00B13D6F"/>
    <w:rsid w:val="00B1402C"/>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2F1"/>
    <w:rsid w:val="00B1757E"/>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57D1"/>
    <w:rsid w:val="00B3627E"/>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434"/>
    <w:rsid w:val="00B504AA"/>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82A"/>
    <w:rsid w:val="00B71EF2"/>
    <w:rsid w:val="00B72026"/>
    <w:rsid w:val="00B72350"/>
    <w:rsid w:val="00B724FD"/>
    <w:rsid w:val="00B72838"/>
    <w:rsid w:val="00B72ED8"/>
    <w:rsid w:val="00B730FF"/>
    <w:rsid w:val="00B734C0"/>
    <w:rsid w:val="00B73530"/>
    <w:rsid w:val="00B7378C"/>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7543"/>
    <w:rsid w:val="00B775EA"/>
    <w:rsid w:val="00B77631"/>
    <w:rsid w:val="00B77B47"/>
    <w:rsid w:val="00B77B4D"/>
    <w:rsid w:val="00B77BF7"/>
    <w:rsid w:val="00B80055"/>
    <w:rsid w:val="00B800B1"/>
    <w:rsid w:val="00B801DE"/>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B6"/>
    <w:rsid w:val="00B87FBC"/>
    <w:rsid w:val="00B900AF"/>
    <w:rsid w:val="00B90621"/>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4A0"/>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A2"/>
    <w:rsid w:val="00BA710E"/>
    <w:rsid w:val="00BA74E8"/>
    <w:rsid w:val="00BA77B6"/>
    <w:rsid w:val="00BA78A4"/>
    <w:rsid w:val="00BA78A6"/>
    <w:rsid w:val="00BA78CC"/>
    <w:rsid w:val="00BA7C00"/>
    <w:rsid w:val="00BA7E0E"/>
    <w:rsid w:val="00BB02DB"/>
    <w:rsid w:val="00BB0977"/>
    <w:rsid w:val="00BB09A6"/>
    <w:rsid w:val="00BB0D47"/>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4D7"/>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D2"/>
    <w:rsid w:val="00BD4309"/>
    <w:rsid w:val="00BD43E6"/>
    <w:rsid w:val="00BD45FA"/>
    <w:rsid w:val="00BD4978"/>
    <w:rsid w:val="00BD4EDC"/>
    <w:rsid w:val="00BD5590"/>
    <w:rsid w:val="00BD5625"/>
    <w:rsid w:val="00BD5C77"/>
    <w:rsid w:val="00BD6289"/>
    <w:rsid w:val="00BD6553"/>
    <w:rsid w:val="00BD65A5"/>
    <w:rsid w:val="00BD67E5"/>
    <w:rsid w:val="00BD6AAB"/>
    <w:rsid w:val="00BD7485"/>
    <w:rsid w:val="00BD771C"/>
    <w:rsid w:val="00BD77EF"/>
    <w:rsid w:val="00BD7B4C"/>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E8"/>
    <w:rsid w:val="00BE571F"/>
    <w:rsid w:val="00BE5887"/>
    <w:rsid w:val="00BE5F9F"/>
    <w:rsid w:val="00BE6111"/>
    <w:rsid w:val="00BE6133"/>
    <w:rsid w:val="00BE61A4"/>
    <w:rsid w:val="00BE61D3"/>
    <w:rsid w:val="00BE61D5"/>
    <w:rsid w:val="00BE64A3"/>
    <w:rsid w:val="00BE6500"/>
    <w:rsid w:val="00BE65F2"/>
    <w:rsid w:val="00BE65F8"/>
    <w:rsid w:val="00BE67BF"/>
    <w:rsid w:val="00BE68F6"/>
    <w:rsid w:val="00BE6F6A"/>
    <w:rsid w:val="00BE7064"/>
    <w:rsid w:val="00BE71D9"/>
    <w:rsid w:val="00BE753B"/>
    <w:rsid w:val="00BE78E1"/>
    <w:rsid w:val="00BE78FF"/>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2174"/>
    <w:rsid w:val="00C02B1B"/>
    <w:rsid w:val="00C02DC9"/>
    <w:rsid w:val="00C02DE1"/>
    <w:rsid w:val="00C03166"/>
    <w:rsid w:val="00C034CA"/>
    <w:rsid w:val="00C035EC"/>
    <w:rsid w:val="00C038AE"/>
    <w:rsid w:val="00C03B3F"/>
    <w:rsid w:val="00C03F21"/>
    <w:rsid w:val="00C04140"/>
    <w:rsid w:val="00C04272"/>
    <w:rsid w:val="00C04B4E"/>
    <w:rsid w:val="00C04FFC"/>
    <w:rsid w:val="00C0502A"/>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316"/>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E98"/>
    <w:rsid w:val="00C12F02"/>
    <w:rsid w:val="00C1310D"/>
    <w:rsid w:val="00C137A3"/>
    <w:rsid w:val="00C139D2"/>
    <w:rsid w:val="00C13A2A"/>
    <w:rsid w:val="00C13E4F"/>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F4"/>
    <w:rsid w:val="00C216EF"/>
    <w:rsid w:val="00C21763"/>
    <w:rsid w:val="00C21851"/>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536"/>
    <w:rsid w:val="00C32EBD"/>
    <w:rsid w:val="00C332E7"/>
    <w:rsid w:val="00C334D6"/>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D33"/>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B13"/>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074"/>
    <w:rsid w:val="00C57F04"/>
    <w:rsid w:val="00C606A1"/>
    <w:rsid w:val="00C60980"/>
    <w:rsid w:val="00C60AF0"/>
    <w:rsid w:val="00C60C0A"/>
    <w:rsid w:val="00C61027"/>
    <w:rsid w:val="00C613EB"/>
    <w:rsid w:val="00C61724"/>
    <w:rsid w:val="00C61C38"/>
    <w:rsid w:val="00C623ED"/>
    <w:rsid w:val="00C62D5E"/>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728"/>
    <w:rsid w:val="00C757B2"/>
    <w:rsid w:val="00C757FB"/>
    <w:rsid w:val="00C75F57"/>
    <w:rsid w:val="00C760A9"/>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4185"/>
    <w:rsid w:val="00C84B1C"/>
    <w:rsid w:val="00C84BA2"/>
    <w:rsid w:val="00C85756"/>
    <w:rsid w:val="00C85A36"/>
    <w:rsid w:val="00C85C4A"/>
    <w:rsid w:val="00C869C2"/>
    <w:rsid w:val="00C86C80"/>
    <w:rsid w:val="00C86FFC"/>
    <w:rsid w:val="00C87111"/>
    <w:rsid w:val="00C872C7"/>
    <w:rsid w:val="00C90424"/>
    <w:rsid w:val="00C9088C"/>
    <w:rsid w:val="00C90E5A"/>
    <w:rsid w:val="00C911D7"/>
    <w:rsid w:val="00C915A8"/>
    <w:rsid w:val="00C91729"/>
    <w:rsid w:val="00C91A7F"/>
    <w:rsid w:val="00C91F69"/>
    <w:rsid w:val="00C91FD1"/>
    <w:rsid w:val="00C921C8"/>
    <w:rsid w:val="00C9250B"/>
    <w:rsid w:val="00C926BB"/>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97E3C"/>
    <w:rsid w:val="00CA0296"/>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46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0BA2"/>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11D"/>
    <w:rsid w:val="00CC459F"/>
    <w:rsid w:val="00CC47DE"/>
    <w:rsid w:val="00CC498D"/>
    <w:rsid w:val="00CC49BC"/>
    <w:rsid w:val="00CC4BAD"/>
    <w:rsid w:val="00CC53E6"/>
    <w:rsid w:val="00CC5481"/>
    <w:rsid w:val="00CC615D"/>
    <w:rsid w:val="00CC61CD"/>
    <w:rsid w:val="00CC6791"/>
    <w:rsid w:val="00CC694B"/>
    <w:rsid w:val="00CC730C"/>
    <w:rsid w:val="00CC767C"/>
    <w:rsid w:val="00CC76B1"/>
    <w:rsid w:val="00CC77E4"/>
    <w:rsid w:val="00CC7834"/>
    <w:rsid w:val="00CC7880"/>
    <w:rsid w:val="00CC78B6"/>
    <w:rsid w:val="00CC7D34"/>
    <w:rsid w:val="00CC7E36"/>
    <w:rsid w:val="00CC7E7C"/>
    <w:rsid w:val="00CC7E83"/>
    <w:rsid w:val="00CC7FB5"/>
    <w:rsid w:val="00CC7FF4"/>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24C"/>
    <w:rsid w:val="00CE034C"/>
    <w:rsid w:val="00CE10DB"/>
    <w:rsid w:val="00CE1125"/>
    <w:rsid w:val="00CE1242"/>
    <w:rsid w:val="00CE128F"/>
    <w:rsid w:val="00CE163E"/>
    <w:rsid w:val="00CE1BA7"/>
    <w:rsid w:val="00CE2037"/>
    <w:rsid w:val="00CE204F"/>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B86"/>
    <w:rsid w:val="00CF4D5F"/>
    <w:rsid w:val="00CF4E07"/>
    <w:rsid w:val="00CF4E1D"/>
    <w:rsid w:val="00CF5083"/>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3FF"/>
    <w:rsid w:val="00D16CD4"/>
    <w:rsid w:val="00D16F2D"/>
    <w:rsid w:val="00D17438"/>
    <w:rsid w:val="00D1752E"/>
    <w:rsid w:val="00D177AC"/>
    <w:rsid w:val="00D20226"/>
    <w:rsid w:val="00D203E7"/>
    <w:rsid w:val="00D20992"/>
    <w:rsid w:val="00D209B3"/>
    <w:rsid w:val="00D209FC"/>
    <w:rsid w:val="00D20C55"/>
    <w:rsid w:val="00D2192B"/>
    <w:rsid w:val="00D21BD0"/>
    <w:rsid w:val="00D21CC5"/>
    <w:rsid w:val="00D22354"/>
    <w:rsid w:val="00D2280E"/>
    <w:rsid w:val="00D22B5F"/>
    <w:rsid w:val="00D23133"/>
    <w:rsid w:val="00D23309"/>
    <w:rsid w:val="00D23540"/>
    <w:rsid w:val="00D23CAF"/>
    <w:rsid w:val="00D23D5B"/>
    <w:rsid w:val="00D23EFB"/>
    <w:rsid w:val="00D24192"/>
    <w:rsid w:val="00D244D6"/>
    <w:rsid w:val="00D24613"/>
    <w:rsid w:val="00D249A5"/>
    <w:rsid w:val="00D24C48"/>
    <w:rsid w:val="00D26162"/>
    <w:rsid w:val="00D2642C"/>
    <w:rsid w:val="00D26482"/>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6E38"/>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2A5C"/>
    <w:rsid w:val="00D52DDC"/>
    <w:rsid w:val="00D5344C"/>
    <w:rsid w:val="00D53768"/>
    <w:rsid w:val="00D53860"/>
    <w:rsid w:val="00D53B84"/>
    <w:rsid w:val="00D5469C"/>
    <w:rsid w:val="00D546A6"/>
    <w:rsid w:val="00D54D6A"/>
    <w:rsid w:val="00D55103"/>
    <w:rsid w:val="00D5558D"/>
    <w:rsid w:val="00D5577A"/>
    <w:rsid w:val="00D558E4"/>
    <w:rsid w:val="00D55997"/>
    <w:rsid w:val="00D559CC"/>
    <w:rsid w:val="00D55BDD"/>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789"/>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3B2"/>
    <w:rsid w:val="00D95415"/>
    <w:rsid w:val="00D95A26"/>
    <w:rsid w:val="00D95B44"/>
    <w:rsid w:val="00D95FCA"/>
    <w:rsid w:val="00D964A6"/>
    <w:rsid w:val="00D9652D"/>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2F8"/>
    <w:rsid w:val="00DB0727"/>
    <w:rsid w:val="00DB1185"/>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0B5"/>
    <w:rsid w:val="00DC123D"/>
    <w:rsid w:val="00DC1D17"/>
    <w:rsid w:val="00DC283C"/>
    <w:rsid w:val="00DC2E8D"/>
    <w:rsid w:val="00DC31FD"/>
    <w:rsid w:val="00DC372B"/>
    <w:rsid w:val="00DC416F"/>
    <w:rsid w:val="00DC42BA"/>
    <w:rsid w:val="00DC4555"/>
    <w:rsid w:val="00DC45EB"/>
    <w:rsid w:val="00DC4960"/>
    <w:rsid w:val="00DC4E2C"/>
    <w:rsid w:val="00DC5F48"/>
    <w:rsid w:val="00DC640F"/>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2C0"/>
    <w:rsid w:val="00DD142E"/>
    <w:rsid w:val="00DD170A"/>
    <w:rsid w:val="00DD1E49"/>
    <w:rsid w:val="00DD26CE"/>
    <w:rsid w:val="00DD2828"/>
    <w:rsid w:val="00DD29E3"/>
    <w:rsid w:val="00DD2C60"/>
    <w:rsid w:val="00DD2C6B"/>
    <w:rsid w:val="00DD308C"/>
    <w:rsid w:val="00DD31FC"/>
    <w:rsid w:val="00DD3230"/>
    <w:rsid w:val="00DD3427"/>
    <w:rsid w:val="00DD34E6"/>
    <w:rsid w:val="00DD3ABE"/>
    <w:rsid w:val="00DD3D37"/>
    <w:rsid w:val="00DD3ECC"/>
    <w:rsid w:val="00DD3FB1"/>
    <w:rsid w:val="00DD4414"/>
    <w:rsid w:val="00DD49C7"/>
    <w:rsid w:val="00DD49F9"/>
    <w:rsid w:val="00DD52EF"/>
    <w:rsid w:val="00DD53DA"/>
    <w:rsid w:val="00DD544E"/>
    <w:rsid w:val="00DD5B2D"/>
    <w:rsid w:val="00DD5C79"/>
    <w:rsid w:val="00DD5EC0"/>
    <w:rsid w:val="00DD6114"/>
    <w:rsid w:val="00DD6224"/>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E7FBA"/>
    <w:rsid w:val="00DF03A0"/>
    <w:rsid w:val="00DF043A"/>
    <w:rsid w:val="00DF05D2"/>
    <w:rsid w:val="00DF0927"/>
    <w:rsid w:val="00DF0C64"/>
    <w:rsid w:val="00DF0D3E"/>
    <w:rsid w:val="00DF13E1"/>
    <w:rsid w:val="00DF150A"/>
    <w:rsid w:val="00DF15FB"/>
    <w:rsid w:val="00DF181D"/>
    <w:rsid w:val="00DF1CB3"/>
    <w:rsid w:val="00DF1F8F"/>
    <w:rsid w:val="00DF2680"/>
    <w:rsid w:val="00DF2765"/>
    <w:rsid w:val="00DF2A27"/>
    <w:rsid w:val="00DF2A5D"/>
    <w:rsid w:val="00DF2AB8"/>
    <w:rsid w:val="00DF2B14"/>
    <w:rsid w:val="00DF3235"/>
    <w:rsid w:val="00DF3612"/>
    <w:rsid w:val="00DF3897"/>
    <w:rsid w:val="00DF3BA3"/>
    <w:rsid w:val="00DF3E4E"/>
    <w:rsid w:val="00DF3F30"/>
    <w:rsid w:val="00DF40BC"/>
    <w:rsid w:val="00DF411A"/>
    <w:rsid w:val="00DF4124"/>
    <w:rsid w:val="00DF4BDB"/>
    <w:rsid w:val="00DF4EF5"/>
    <w:rsid w:val="00DF517D"/>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433"/>
    <w:rsid w:val="00E047D7"/>
    <w:rsid w:val="00E048B6"/>
    <w:rsid w:val="00E0493A"/>
    <w:rsid w:val="00E04D39"/>
    <w:rsid w:val="00E0517B"/>
    <w:rsid w:val="00E053AE"/>
    <w:rsid w:val="00E05A0E"/>
    <w:rsid w:val="00E05A98"/>
    <w:rsid w:val="00E05C21"/>
    <w:rsid w:val="00E05D09"/>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D35"/>
    <w:rsid w:val="00E22D6D"/>
    <w:rsid w:val="00E22E58"/>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3F05"/>
    <w:rsid w:val="00E341AF"/>
    <w:rsid w:val="00E34235"/>
    <w:rsid w:val="00E34381"/>
    <w:rsid w:val="00E344A3"/>
    <w:rsid w:val="00E34741"/>
    <w:rsid w:val="00E34784"/>
    <w:rsid w:val="00E34877"/>
    <w:rsid w:val="00E34DA3"/>
    <w:rsid w:val="00E35258"/>
    <w:rsid w:val="00E352AA"/>
    <w:rsid w:val="00E352C4"/>
    <w:rsid w:val="00E352CA"/>
    <w:rsid w:val="00E356F9"/>
    <w:rsid w:val="00E35999"/>
    <w:rsid w:val="00E35C6A"/>
    <w:rsid w:val="00E35D77"/>
    <w:rsid w:val="00E36332"/>
    <w:rsid w:val="00E364E5"/>
    <w:rsid w:val="00E3654F"/>
    <w:rsid w:val="00E36818"/>
    <w:rsid w:val="00E36A62"/>
    <w:rsid w:val="00E371F4"/>
    <w:rsid w:val="00E37347"/>
    <w:rsid w:val="00E37CB2"/>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53D7"/>
    <w:rsid w:val="00E45632"/>
    <w:rsid w:val="00E4569F"/>
    <w:rsid w:val="00E461CD"/>
    <w:rsid w:val="00E46368"/>
    <w:rsid w:val="00E46C6C"/>
    <w:rsid w:val="00E46D6A"/>
    <w:rsid w:val="00E46E8C"/>
    <w:rsid w:val="00E470F9"/>
    <w:rsid w:val="00E472E9"/>
    <w:rsid w:val="00E479FE"/>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E5D"/>
    <w:rsid w:val="00E60F6E"/>
    <w:rsid w:val="00E611BA"/>
    <w:rsid w:val="00E6125B"/>
    <w:rsid w:val="00E61A15"/>
    <w:rsid w:val="00E61B2C"/>
    <w:rsid w:val="00E61BFD"/>
    <w:rsid w:val="00E61CD3"/>
    <w:rsid w:val="00E6216E"/>
    <w:rsid w:val="00E62296"/>
    <w:rsid w:val="00E62400"/>
    <w:rsid w:val="00E625AA"/>
    <w:rsid w:val="00E62902"/>
    <w:rsid w:val="00E62C3E"/>
    <w:rsid w:val="00E62C92"/>
    <w:rsid w:val="00E62CA9"/>
    <w:rsid w:val="00E62D77"/>
    <w:rsid w:val="00E62EF4"/>
    <w:rsid w:val="00E6369F"/>
    <w:rsid w:val="00E640D5"/>
    <w:rsid w:val="00E64508"/>
    <w:rsid w:val="00E645A5"/>
    <w:rsid w:val="00E645B9"/>
    <w:rsid w:val="00E64818"/>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C65"/>
    <w:rsid w:val="00E83CE2"/>
    <w:rsid w:val="00E83E05"/>
    <w:rsid w:val="00E840E1"/>
    <w:rsid w:val="00E84424"/>
    <w:rsid w:val="00E84A9F"/>
    <w:rsid w:val="00E84BAB"/>
    <w:rsid w:val="00E84DCB"/>
    <w:rsid w:val="00E84E84"/>
    <w:rsid w:val="00E851E4"/>
    <w:rsid w:val="00E85557"/>
    <w:rsid w:val="00E85689"/>
    <w:rsid w:val="00E859BD"/>
    <w:rsid w:val="00E86288"/>
    <w:rsid w:val="00E8632B"/>
    <w:rsid w:val="00E86783"/>
    <w:rsid w:val="00E867CF"/>
    <w:rsid w:val="00E872E3"/>
    <w:rsid w:val="00E873BA"/>
    <w:rsid w:val="00E8751D"/>
    <w:rsid w:val="00E875EE"/>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1FA"/>
    <w:rsid w:val="00E9244B"/>
    <w:rsid w:val="00E92A06"/>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3043"/>
    <w:rsid w:val="00EB3A16"/>
    <w:rsid w:val="00EB3DE4"/>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2D0"/>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9D0"/>
    <w:rsid w:val="00EC5A56"/>
    <w:rsid w:val="00EC5AAC"/>
    <w:rsid w:val="00EC5BEE"/>
    <w:rsid w:val="00EC60C2"/>
    <w:rsid w:val="00EC6226"/>
    <w:rsid w:val="00EC6512"/>
    <w:rsid w:val="00EC6EAD"/>
    <w:rsid w:val="00EC6F15"/>
    <w:rsid w:val="00EC6F63"/>
    <w:rsid w:val="00EC78AC"/>
    <w:rsid w:val="00EC79D8"/>
    <w:rsid w:val="00ED002D"/>
    <w:rsid w:val="00ED03F2"/>
    <w:rsid w:val="00ED045F"/>
    <w:rsid w:val="00ED0673"/>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3D21"/>
    <w:rsid w:val="00ED4408"/>
    <w:rsid w:val="00ED4459"/>
    <w:rsid w:val="00ED490D"/>
    <w:rsid w:val="00ED492B"/>
    <w:rsid w:val="00ED4C72"/>
    <w:rsid w:val="00ED4D8A"/>
    <w:rsid w:val="00ED50D3"/>
    <w:rsid w:val="00ED570E"/>
    <w:rsid w:val="00ED5ADD"/>
    <w:rsid w:val="00ED5B85"/>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EF7D5F"/>
    <w:rsid w:val="00F00075"/>
    <w:rsid w:val="00F00076"/>
    <w:rsid w:val="00F000DA"/>
    <w:rsid w:val="00F0025B"/>
    <w:rsid w:val="00F008F5"/>
    <w:rsid w:val="00F00939"/>
    <w:rsid w:val="00F00B8A"/>
    <w:rsid w:val="00F00DE0"/>
    <w:rsid w:val="00F00E2A"/>
    <w:rsid w:val="00F00E8D"/>
    <w:rsid w:val="00F00EE7"/>
    <w:rsid w:val="00F00F16"/>
    <w:rsid w:val="00F00F72"/>
    <w:rsid w:val="00F010F8"/>
    <w:rsid w:val="00F01390"/>
    <w:rsid w:val="00F01BFE"/>
    <w:rsid w:val="00F02C0B"/>
    <w:rsid w:val="00F02DA3"/>
    <w:rsid w:val="00F032A1"/>
    <w:rsid w:val="00F03358"/>
    <w:rsid w:val="00F03ABA"/>
    <w:rsid w:val="00F0435A"/>
    <w:rsid w:val="00F0439D"/>
    <w:rsid w:val="00F04554"/>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6041"/>
    <w:rsid w:val="00F16575"/>
    <w:rsid w:val="00F1669E"/>
    <w:rsid w:val="00F1670E"/>
    <w:rsid w:val="00F16D4C"/>
    <w:rsid w:val="00F16D60"/>
    <w:rsid w:val="00F16EF2"/>
    <w:rsid w:val="00F172CD"/>
    <w:rsid w:val="00F17621"/>
    <w:rsid w:val="00F17B30"/>
    <w:rsid w:val="00F17C7C"/>
    <w:rsid w:val="00F17DDE"/>
    <w:rsid w:val="00F17E86"/>
    <w:rsid w:val="00F17EE3"/>
    <w:rsid w:val="00F2065E"/>
    <w:rsid w:val="00F2086B"/>
    <w:rsid w:val="00F20DCB"/>
    <w:rsid w:val="00F20DF7"/>
    <w:rsid w:val="00F210DA"/>
    <w:rsid w:val="00F2120F"/>
    <w:rsid w:val="00F2151C"/>
    <w:rsid w:val="00F21BA9"/>
    <w:rsid w:val="00F21D51"/>
    <w:rsid w:val="00F21D9A"/>
    <w:rsid w:val="00F21E1F"/>
    <w:rsid w:val="00F220D8"/>
    <w:rsid w:val="00F2296E"/>
    <w:rsid w:val="00F22D1D"/>
    <w:rsid w:val="00F22E7D"/>
    <w:rsid w:val="00F23385"/>
    <w:rsid w:val="00F2349A"/>
    <w:rsid w:val="00F237FC"/>
    <w:rsid w:val="00F23CE2"/>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19B"/>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09"/>
    <w:rsid w:val="00F509FF"/>
    <w:rsid w:val="00F50B83"/>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3E4"/>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93A"/>
    <w:rsid w:val="00F67B4D"/>
    <w:rsid w:val="00F67DCD"/>
    <w:rsid w:val="00F67F01"/>
    <w:rsid w:val="00F705CB"/>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901"/>
    <w:rsid w:val="00F77A41"/>
    <w:rsid w:val="00F77D3F"/>
    <w:rsid w:val="00F77FEE"/>
    <w:rsid w:val="00F800FC"/>
    <w:rsid w:val="00F8069A"/>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8EF"/>
    <w:rsid w:val="00FA1B3F"/>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C1B"/>
    <w:rsid w:val="00FB0D67"/>
    <w:rsid w:val="00FB0D9D"/>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935"/>
    <w:rsid w:val="00FB6A58"/>
    <w:rsid w:val="00FB6BCE"/>
    <w:rsid w:val="00FB6EF2"/>
    <w:rsid w:val="00FB70D0"/>
    <w:rsid w:val="00FB71E3"/>
    <w:rsid w:val="00FB72BD"/>
    <w:rsid w:val="00FB7767"/>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70D"/>
    <w:rsid w:val="00FD1B95"/>
    <w:rsid w:val="00FD1BE0"/>
    <w:rsid w:val="00FD1C06"/>
    <w:rsid w:val="00FD2861"/>
    <w:rsid w:val="00FD29AE"/>
    <w:rsid w:val="00FD2ABF"/>
    <w:rsid w:val="00FD3785"/>
    <w:rsid w:val="00FD37EF"/>
    <w:rsid w:val="00FD3BA8"/>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D88"/>
    <w:rsid w:val="00FD6DC6"/>
    <w:rsid w:val="00FD6FDB"/>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03E"/>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B1"/>
    <w:rsid w:val="00FF6515"/>
    <w:rsid w:val="00FF6D1A"/>
    <w:rsid w:val="00FF6E16"/>
    <w:rsid w:val="00FF6FA1"/>
    <w:rsid w:val="00FF6FA8"/>
    <w:rsid w:val="00FF727E"/>
    <w:rsid w:val="00FF7326"/>
    <w:rsid w:val="00FF7837"/>
    <w:rsid w:val="00FF798E"/>
    <w:rsid w:val="00FF7C22"/>
    <w:rsid w:val="00FF7C25"/>
    <w:rsid w:val="00FF7CB1"/>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3572F-BA36-48A4-A88E-F36C7E99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7</Pages>
  <Words>3693</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1388</cp:revision>
  <cp:lastPrinted>2007-08-28T02:45:00Z</cp:lastPrinted>
  <dcterms:created xsi:type="dcterms:W3CDTF">2022-11-06T23:06:00Z</dcterms:created>
  <dcterms:modified xsi:type="dcterms:W3CDTF">2023-02-16T02:54:00Z</dcterms:modified>
</cp:coreProperties>
</file>